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08" w:rsidRDefault="00394008">
      <w:pPr>
        <w:rPr>
          <w:rFonts w:ascii="Arial" w:hAnsi="Arial" w:cs="Arial"/>
          <w:sz w:val="52"/>
          <w:szCs w:val="52"/>
        </w:rPr>
      </w:pPr>
    </w:p>
    <w:p w:rsidR="00394008" w:rsidRDefault="00394008">
      <w:pPr>
        <w:rPr>
          <w:rFonts w:ascii="Arial" w:hAnsi="Arial" w:cs="Arial"/>
          <w:sz w:val="52"/>
          <w:szCs w:val="52"/>
        </w:rPr>
      </w:pPr>
    </w:p>
    <w:p w:rsidR="000256A0" w:rsidRPr="00D225F8" w:rsidRDefault="00D225F8" w:rsidP="00394008">
      <w:pPr>
        <w:jc w:val="center"/>
        <w:rPr>
          <w:rFonts w:ascii="Arial" w:hAnsi="Arial" w:cs="Arial"/>
          <w:sz w:val="24"/>
          <w:szCs w:val="24"/>
        </w:rPr>
      </w:pPr>
      <w:r w:rsidRPr="00D225F8">
        <w:rPr>
          <w:rFonts w:ascii="Arial" w:hAnsi="Arial" w:cs="Arial"/>
          <w:sz w:val="24"/>
          <w:szCs w:val="24"/>
        </w:rPr>
        <w:t>Marcus Fernando de Lacerda</w:t>
      </w:r>
    </w:p>
    <w:p w:rsidR="000256A0" w:rsidRDefault="000256A0">
      <w:pPr>
        <w:rPr>
          <w:rFonts w:ascii="Arial" w:hAnsi="Arial" w:cs="Arial"/>
          <w:sz w:val="52"/>
          <w:szCs w:val="52"/>
        </w:rPr>
      </w:pPr>
    </w:p>
    <w:p w:rsidR="000256A0" w:rsidRDefault="000256A0">
      <w:pPr>
        <w:rPr>
          <w:rFonts w:ascii="Arial" w:hAnsi="Arial" w:cs="Arial"/>
          <w:sz w:val="52"/>
          <w:szCs w:val="52"/>
        </w:rPr>
      </w:pPr>
    </w:p>
    <w:p w:rsidR="000256A0" w:rsidRDefault="000256A0">
      <w:pPr>
        <w:rPr>
          <w:rFonts w:ascii="Arial" w:hAnsi="Arial" w:cs="Arial"/>
          <w:sz w:val="52"/>
          <w:szCs w:val="52"/>
        </w:rPr>
      </w:pPr>
    </w:p>
    <w:p w:rsidR="00D225F8" w:rsidRDefault="00D225F8">
      <w:pPr>
        <w:rPr>
          <w:rFonts w:ascii="Arial" w:hAnsi="Arial" w:cs="Arial"/>
          <w:sz w:val="52"/>
          <w:szCs w:val="52"/>
        </w:rPr>
      </w:pPr>
    </w:p>
    <w:p w:rsidR="00D225F8" w:rsidRDefault="00D225F8">
      <w:pPr>
        <w:rPr>
          <w:rFonts w:ascii="Arial" w:hAnsi="Arial" w:cs="Arial"/>
          <w:sz w:val="52"/>
          <w:szCs w:val="52"/>
        </w:rPr>
      </w:pPr>
    </w:p>
    <w:p w:rsidR="000256A0" w:rsidRPr="00D225F8" w:rsidRDefault="000256A0" w:rsidP="00D225F8">
      <w:pPr>
        <w:jc w:val="center"/>
        <w:rPr>
          <w:rFonts w:ascii="Arial" w:hAnsi="Arial" w:cs="Arial"/>
          <w:sz w:val="24"/>
          <w:szCs w:val="24"/>
        </w:rPr>
      </w:pPr>
      <w:r w:rsidRPr="00D225F8">
        <w:rPr>
          <w:rFonts w:ascii="Arial" w:hAnsi="Arial" w:cs="Arial"/>
          <w:sz w:val="24"/>
          <w:szCs w:val="24"/>
        </w:rPr>
        <w:t>PROJETO “E</w:t>
      </w:r>
      <w:r w:rsidR="00D225F8" w:rsidRPr="00D225F8">
        <w:rPr>
          <w:rFonts w:ascii="Arial" w:hAnsi="Arial" w:cs="Arial"/>
          <w:sz w:val="24"/>
          <w:szCs w:val="24"/>
        </w:rPr>
        <w:t>SCOLINHA DE ESPORTE E RECREAÇÃO</w:t>
      </w:r>
      <w:r w:rsidR="00394008">
        <w:rPr>
          <w:rFonts w:ascii="Arial" w:hAnsi="Arial" w:cs="Arial"/>
          <w:sz w:val="24"/>
          <w:szCs w:val="24"/>
        </w:rPr>
        <w:t>”</w:t>
      </w:r>
    </w:p>
    <w:p w:rsidR="000256A0" w:rsidRDefault="000256A0" w:rsidP="000256A0">
      <w:pPr>
        <w:jc w:val="center"/>
        <w:rPr>
          <w:rFonts w:ascii="Arial" w:hAnsi="Arial" w:cs="Arial"/>
          <w:sz w:val="52"/>
          <w:szCs w:val="52"/>
        </w:rPr>
      </w:pPr>
    </w:p>
    <w:p w:rsidR="000256A0" w:rsidRDefault="000256A0" w:rsidP="000256A0">
      <w:pPr>
        <w:jc w:val="center"/>
        <w:rPr>
          <w:rFonts w:ascii="Arial" w:hAnsi="Arial" w:cs="Arial"/>
          <w:sz w:val="52"/>
          <w:szCs w:val="52"/>
        </w:rPr>
      </w:pPr>
    </w:p>
    <w:p w:rsidR="000256A0" w:rsidRDefault="000256A0" w:rsidP="000256A0">
      <w:pPr>
        <w:jc w:val="center"/>
        <w:rPr>
          <w:rFonts w:ascii="Arial" w:hAnsi="Arial" w:cs="Arial"/>
          <w:sz w:val="52"/>
          <w:szCs w:val="52"/>
        </w:rPr>
      </w:pPr>
    </w:p>
    <w:p w:rsidR="000256A0" w:rsidRDefault="000256A0" w:rsidP="000256A0">
      <w:pPr>
        <w:jc w:val="center"/>
        <w:rPr>
          <w:rFonts w:ascii="Arial" w:hAnsi="Arial" w:cs="Arial"/>
          <w:sz w:val="52"/>
          <w:szCs w:val="52"/>
        </w:rPr>
      </w:pPr>
    </w:p>
    <w:p w:rsidR="000256A0" w:rsidRDefault="000256A0" w:rsidP="000256A0">
      <w:pPr>
        <w:jc w:val="center"/>
        <w:rPr>
          <w:rFonts w:ascii="Arial" w:hAnsi="Arial" w:cs="Arial"/>
          <w:sz w:val="52"/>
          <w:szCs w:val="52"/>
        </w:rPr>
      </w:pPr>
    </w:p>
    <w:p w:rsidR="00D225F8" w:rsidRDefault="00D225F8" w:rsidP="000256A0">
      <w:pPr>
        <w:jc w:val="center"/>
        <w:rPr>
          <w:rFonts w:ascii="Arial" w:hAnsi="Arial" w:cs="Arial"/>
          <w:sz w:val="52"/>
          <w:szCs w:val="52"/>
        </w:rPr>
      </w:pPr>
    </w:p>
    <w:p w:rsidR="00D225F8" w:rsidRDefault="00D225F8" w:rsidP="000256A0">
      <w:pPr>
        <w:jc w:val="center"/>
        <w:rPr>
          <w:rFonts w:ascii="Arial" w:hAnsi="Arial" w:cs="Arial"/>
          <w:sz w:val="24"/>
          <w:szCs w:val="24"/>
        </w:rPr>
      </w:pPr>
      <w:r w:rsidRPr="00D225F8">
        <w:rPr>
          <w:rFonts w:ascii="Arial" w:hAnsi="Arial" w:cs="Arial"/>
          <w:sz w:val="24"/>
          <w:szCs w:val="24"/>
        </w:rPr>
        <w:t>2025</w:t>
      </w:r>
    </w:p>
    <w:p w:rsidR="00D225F8" w:rsidRDefault="00D225F8" w:rsidP="000256A0">
      <w:pPr>
        <w:jc w:val="center"/>
        <w:rPr>
          <w:rFonts w:ascii="Arial" w:hAnsi="Arial" w:cs="Arial"/>
          <w:sz w:val="24"/>
          <w:szCs w:val="24"/>
        </w:rPr>
      </w:pPr>
    </w:p>
    <w:p w:rsidR="00D225F8" w:rsidRPr="00D225F8" w:rsidRDefault="00D225F8" w:rsidP="000256A0">
      <w:pPr>
        <w:jc w:val="center"/>
        <w:rPr>
          <w:rFonts w:ascii="Arial" w:hAnsi="Arial" w:cs="Arial"/>
          <w:sz w:val="24"/>
          <w:szCs w:val="24"/>
        </w:rPr>
      </w:pPr>
    </w:p>
    <w:p w:rsidR="000256A0" w:rsidRDefault="000256A0" w:rsidP="000256A0">
      <w:pPr>
        <w:jc w:val="center"/>
      </w:pPr>
    </w:p>
    <w:p w:rsidR="000256A0" w:rsidRDefault="000256A0" w:rsidP="000256A0">
      <w:pPr>
        <w:jc w:val="both"/>
      </w:pPr>
      <w:r>
        <w:t>1. JUSTIFICATIVA</w:t>
      </w:r>
    </w:p>
    <w:p w:rsidR="000256A0" w:rsidRDefault="000256A0" w:rsidP="000256A0">
      <w:pPr>
        <w:jc w:val="both"/>
      </w:pPr>
      <w:r>
        <w:t xml:space="preserve"> 2. OBJETIVOS GERAIS </w:t>
      </w:r>
    </w:p>
    <w:p w:rsidR="000256A0" w:rsidRDefault="000256A0" w:rsidP="000256A0">
      <w:pPr>
        <w:jc w:val="both"/>
      </w:pPr>
      <w:r>
        <w:t xml:space="preserve">3. PRINCÍPIOS E OBJETIVOS DE ESPORTE EDUCACIONAL </w:t>
      </w:r>
    </w:p>
    <w:p w:rsidR="000256A0" w:rsidRDefault="000256A0" w:rsidP="000256A0">
      <w:pPr>
        <w:jc w:val="both"/>
      </w:pPr>
      <w:r>
        <w:t xml:space="preserve">4. METODOLOGIA </w:t>
      </w:r>
    </w:p>
    <w:p w:rsidR="000256A0" w:rsidRDefault="000256A0" w:rsidP="000256A0">
      <w:pPr>
        <w:jc w:val="both"/>
      </w:pPr>
      <w:r>
        <w:t xml:space="preserve">5. PÚBLICO ALVO/ FUNCIONAMENTO </w:t>
      </w:r>
    </w:p>
    <w:p w:rsidR="000256A0" w:rsidRDefault="000256A0" w:rsidP="000256A0">
      <w:pPr>
        <w:jc w:val="both"/>
      </w:pPr>
      <w:r>
        <w:t>6. EQUIPE DE TRABALHO</w:t>
      </w:r>
    </w:p>
    <w:p w:rsidR="000256A0" w:rsidRDefault="000256A0" w:rsidP="000256A0">
      <w:pPr>
        <w:jc w:val="both"/>
      </w:pPr>
      <w:r>
        <w:t xml:space="preserve"> 7. MATERIAIS </w:t>
      </w:r>
    </w:p>
    <w:p w:rsidR="000256A0" w:rsidRDefault="000256A0" w:rsidP="000256A0">
      <w:pPr>
        <w:jc w:val="both"/>
      </w:pPr>
      <w:r>
        <w:t xml:space="preserve">8. CONSIDERAÇÕES FINAIS </w:t>
      </w:r>
    </w:p>
    <w:p w:rsidR="000256A0" w:rsidRDefault="000256A0" w:rsidP="000256A0">
      <w:pPr>
        <w:jc w:val="both"/>
      </w:pPr>
      <w:r>
        <w:t xml:space="preserve">9. DOCUMENTOS NECESSÁRIOS PARA INSCRIÇÃO E ACOMPANHAMENTO </w:t>
      </w:r>
    </w:p>
    <w:p w:rsidR="000256A0" w:rsidRDefault="000256A0" w:rsidP="000256A0">
      <w:pPr>
        <w:jc w:val="both"/>
      </w:pPr>
      <w:r>
        <w:t xml:space="preserve">10. REFERÊNCIAS </w:t>
      </w:r>
    </w:p>
    <w:p w:rsidR="000256A0" w:rsidRDefault="000256A0" w:rsidP="000256A0">
      <w:pPr>
        <w:jc w:val="both"/>
      </w:pPr>
      <w:r>
        <w:t>11. ANEXOS</w:t>
      </w:r>
    </w:p>
    <w:p w:rsidR="000256A0" w:rsidRDefault="000256A0" w:rsidP="000256A0">
      <w:pPr>
        <w:jc w:val="both"/>
      </w:pPr>
    </w:p>
    <w:p w:rsidR="000256A0" w:rsidRDefault="000256A0" w:rsidP="000256A0">
      <w:pPr>
        <w:jc w:val="both"/>
      </w:pPr>
    </w:p>
    <w:p w:rsidR="000256A0" w:rsidRDefault="000256A0" w:rsidP="000256A0">
      <w:pPr>
        <w:jc w:val="both"/>
      </w:pPr>
    </w:p>
    <w:p w:rsidR="000256A0" w:rsidRDefault="000256A0" w:rsidP="000256A0">
      <w:pPr>
        <w:jc w:val="both"/>
      </w:pPr>
    </w:p>
    <w:p w:rsidR="000256A0" w:rsidRDefault="000256A0" w:rsidP="000256A0">
      <w:pPr>
        <w:jc w:val="both"/>
      </w:pPr>
    </w:p>
    <w:p w:rsidR="000256A0" w:rsidRDefault="000256A0" w:rsidP="000256A0">
      <w:pPr>
        <w:jc w:val="both"/>
      </w:pPr>
    </w:p>
    <w:p w:rsidR="000256A0" w:rsidRDefault="000256A0" w:rsidP="000256A0">
      <w:pPr>
        <w:jc w:val="both"/>
      </w:pPr>
    </w:p>
    <w:p w:rsidR="000256A0" w:rsidRDefault="000256A0" w:rsidP="000256A0">
      <w:pPr>
        <w:jc w:val="both"/>
      </w:pPr>
    </w:p>
    <w:p w:rsidR="000256A0" w:rsidRDefault="000256A0" w:rsidP="000256A0">
      <w:pPr>
        <w:jc w:val="both"/>
      </w:pPr>
    </w:p>
    <w:p w:rsidR="000256A0" w:rsidRDefault="000256A0" w:rsidP="000256A0">
      <w:pPr>
        <w:jc w:val="both"/>
      </w:pPr>
    </w:p>
    <w:p w:rsidR="000256A0" w:rsidRDefault="000256A0" w:rsidP="000256A0">
      <w:pPr>
        <w:jc w:val="both"/>
      </w:pPr>
    </w:p>
    <w:p w:rsidR="000256A0" w:rsidRDefault="000256A0" w:rsidP="000256A0">
      <w:pPr>
        <w:jc w:val="both"/>
      </w:pPr>
    </w:p>
    <w:p w:rsidR="000256A0" w:rsidRDefault="000256A0" w:rsidP="000256A0">
      <w:pPr>
        <w:jc w:val="both"/>
      </w:pPr>
    </w:p>
    <w:p w:rsidR="000256A0" w:rsidRDefault="000256A0" w:rsidP="000256A0">
      <w:pPr>
        <w:jc w:val="both"/>
      </w:pPr>
    </w:p>
    <w:p w:rsidR="000256A0" w:rsidRDefault="000256A0" w:rsidP="000256A0">
      <w:pPr>
        <w:jc w:val="both"/>
      </w:pPr>
    </w:p>
    <w:p w:rsidR="000256A0" w:rsidRDefault="000256A0" w:rsidP="000256A0">
      <w:pPr>
        <w:jc w:val="both"/>
      </w:pPr>
    </w:p>
    <w:p w:rsidR="00D225F8" w:rsidRDefault="00D225F8" w:rsidP="00394008">
      <w:pPr>
        <w:jc w:val="both"/>
      </w:pPr>
    </w:p>
    <w:p w:rsidR="000256A0" w:rsidRDefault="000256A0" w:rsidP="001D61C3">
      <w:pPr>
        <w:jc w:val="center"/>
      </w:pPr>
      <w:r>
        <w:lastRenderedPageBreak/>
        <w:t>1-JUSTIFICATIVA</w:t>
      </w:r>
    </w:p>
    <w:p w:rsidR="000256A0" w:rsidRDefault="000256A0" w:rsidP="000256A0">
      <w:pPr>
        <w:pStyle w:val="PargrafodaLista"/>
        <w:ind w:left="1080"/>
        <w:jc w:val="both"/>
      </w:pPr>
      <w:r>
        <w:t xml:space="preserve"> </w:t>
      </w:r>
    </w:p>
    <w:p w:rsidR="000256A0" w:rsidRDefault="000256A0" w:rsidP="000256A0">
      <w:pPr>
        <w:pStyle w:val="PargrafodaLista"/>
        <w:ind w:left="1080" w:firstLine="336"/>
        <w:jc w:val="both"/>
      </w:pPr>
      <w:r>
        <w:t>O presente projeto tem como missão contribuir com a Educação como princípio básico do “Desenvolvimento cultural, aprendizado, físico, cognitivo, lazer ” com associação do conhecimento por intermédio dos esportes e a expressão cultural na inclusão social como um fator de transformação humana; No caso especifico das crianças e adolescentes participantes dos esportes propostos na escolinha; Garantindo-lhes “Educação com a valorização no Ensino Aprendizagem, Promoção da Saúde, Lazer e Qualidade de Vida”; Os Esportes e o Lazer são ferramentas individuais importantíssimas na orientação individual e formação da personalidade e propicia no cotidiano a ingressarem construtivamente na nossa municipalidade. Diante de um país com tantas desigualdades sociais e sendo um órgão público com a missão de prover Educação, Saúde, Esporte e Lazer, que se insere neste contexto, tem o dever moral e ético de exercer a responsabilidade social, principalmente no que tange à democratização do acesso à Educação, Esporte e ao Lazer para a infância e a adolescência; Tais conceitos, estão presentes no Art. 227 da Constituição Federal, no Art. 4º do Estatuto da Criança e do Adolescente, e na Carta dos Direitos da Criança no Esporte.</w:t>
      </w:r>
    </w:p>
    <w:p w:rsidR="00770DEF" w:rsidRDefault="00770DEF" w:rsidP="000256A0">
      <w:pPr>
        <w:pStyle w:val="PargrafodaLista"/>
        <w:ind w:left="1080" w:firstLine="336"/>
        <w:jc w:val="both"/>
      </w:pPr>
    </w:p>
    <w:p w:rsidR="00770DEF" w:rsidRDefault="00770DEF" w:rsidP="000256A0">
      <w:pPr>
        <w:pStyle w:val="PargrafodaLista"/>
        <w:ind w:left="1080" w:firstLine="336"/>
        <w:jc w:val="both"/>
      </w:pPr>
    </w:p>
    <w:p w:rsidR="00770DEF" w:rsidRDefault="00770DEF" w:rsidP="000256A0">
      <w:pPr>
        <w:pStyle w:val="PargrafodaLista"/>
        <w:ind w:left="1080" w:firstLine="336"/>
        <w:jc w:val="both"/>
      </w:pPr>
    </w:p>
    <w:p w:rsidR="00770DEF" w:rsidRDefault="00770DEF" w:rsidP="000256A0">
      <w:pPr>
        <w:pStyle w:val="PargrafodaLista"/>
        <w:ind w:left="1080" w:firstLine="336"/>
        <w:jc w:val="both"/>
      </w:pPr>
    </w:p>
    <w:p w:rsidR="00770DEF" w:rsidRDefault="00770DEF" w:rsidP="000256A0">
      <w:pPr>
        <w:pStyle w:val="PargrafodaLista"/>
        <w:ind w:left="1080" w:firstLine="336"/>
        <w:jc w:val="both"/>
      </w:pPr>
    </w:p>
    <w:p w:rsidR="00770DEF" w:rsidRDefault="00770DEF" w:rsidP="000256A0">
      <w:pPr>
        <w:pStyle w:val="PargrafodaLista"/>
        <w:ind w:left="1080" w:firstLine="336"/>
        <w:jc w:val="both"/>
      </w:pPr>
    </w:p>
    <w:p w:rsidR="00770DEF" w:rsidRDefault="00770DEF" w:rsidP="000256A0">
      <w:pPr>
        <w:pStyle w:val="PargrafodaLista"/>
        <w:ind w:left="1080" w:firstLine="336"/>
        <w:jc w:val="both"/>
      </w:pPr>
    </w:p>
    <w:p w:rsidR="00770DEF" w:rsidRDefault="00770DEF" w:rsidP="000256A0">
      <w:pPr>
        <w:pStyle w:val="PargrafodaLista"/>
        <w:ind w:left="1080" w:firstLine="336"/>
        <w:jc w:val="both"/>
      </w:pPr>
    </w:p>
    <w:p w:rsidR="00770DEF" w:rsidRDefault="00770DEF" w:rsidP="000256A0">
      <w:pPr>
        <w:pStyle w:val="PargrafodaLista"/>
        <w:ind w:left="1080" w:firstLine="336"/>
        <w:jc w:val="both"/>
      </w:pPr>
    </w:p>
    <w:p w:rsidR="00770DEF" w:rsidRDefault="00770DEF" w:rsidP="000256A0">
      <w:pPr>
        <w:pStyle w:val="PargrafodaLista"/>
        <w:ind w:left="1080" w:firstLine="336"/>
        <w:jc w:val="both"/>
      </w:pPr>
    </w:p>
    <w:p w:rsidR="00770DEF" w:rsidRDefault="00770DEF" w:rsidP="000256A0">
      <w:pPr>
        <w:pStyle w:val="PargrafodaLista"/>
        <w:ind w:left="1080" w:firstLine="336"/>
        <w:jc w:val="both"/>
      </w:pPr>
    </w:p>
    <w:p w:rsidR="00770DEF" w:rsidRDefault="00770DEF" w:rsidP="000256A0">
      <w:pPr>
        <w:pStyle w:val="PargrafodaLista"/>
        <w:ind w:left="1080" w:firstLine="336"/>
        <w:jc w:val="both"/>
      </w:pPr>
    </w:p>
    <w:p w:rsidR="00770DEF" w:rsidRDefault="00770DEF" w:rsidP="000256A0">
      <w:pPr>
        <w:pStyle w:val="PargrafodaLista"/>
        <w:ind w:left="1080" w:firstLine="336"/>
        <w:jc w:val="both"/>
      </w:pPr>
    </w:p>
    <w:p w:rsidR="00770DEF" w:rsidRDefault="00770DEF" w:rsidP="000256A0">
      <w:pPr>
        <w:pStyle w:val="PargrafodaLista"/>
        <w:ind w:left="1080" w:firstLine="336"/>
        <w:jc w:val="both"/>
      </w:pPr>
    </w:p>
    <w:p w:rsidR="00770DEF" w:rsidRDefault="00770DEF" w:rsidP="000256A0">
      <w:pPr>
        <w:pStyle w:val="PargrafodaLista"/>
        <w:ind w:left="1080" w:firstLine="336"/>
        <w:jc w:val="both"/>
      </w:pPr>
    </w:p>
    <w:p w:rsidR="00770DEF" w:rsidRDefault="00770DEF" w:rsidP="000256A0">
      <w:pPr>
        <w:pStyle w:val="PargrafodaLista"/>
        <w:ind w:left="1080" w:firstLine="336"/>
        <w:jc w:val="both"/>
      </w:pPr>
    </w:p>
    <w:p w:rsidR="00770DEF" w:rsidRDefault="00770DEF" w:rsidP="000256A0">
      <w:pPr>
        <w:pStyle w:val="PargrafodaLista"/>
        <w:ind w:left="1080" w:firstLine="336"/>
        <w:jc w:val="both"/>
      </w:pPr>
    </w:p>
    <w:p w:rsidR="00770DEF" w:rsidRDefault="00770DEF" w:rsidP="000256A0">
      <w:pPr>
        <w:pStyle w:val="PargrafodaLista"/>
        <w:ind w:left="1080" w:firstLine="336"/>
        <w:jc w:val="both"/>
      </w:pPr>
    </w:p>
    <w:p w:rsidR="00770DEF" w:rsidRDefault="00770DEF" w:rsidP="000256A0">
      <w:pPr>
        <w:pStyle w:val="PargrafodaLista"/>
        <w:ind w:left="1080" w:firstLine="336"/>
        <w:jc w:val="both"/>
      </w:pPr>
    </w:p>
    <w:p w:rsidR="00770DEF" w:rsidRDefault="00770DEF" w:rsidP="000256A0">
      <w:pPr>
        <w:pStyle w:val="PargrafodaLista"/>
        <w:ind w:left="1080" w:firstLine="336"/>
        <w:jc w:val="both"/>
      </w:pPr>
    </w:p>
    <w:p w:rsidR="00394008" w:rsidRDefault="00394008" w:rsidP="000256A0">
      <w:pPr>
        <w:pStyle w:val="PargrafodaLista"/>
        <w:ind w:left="1080" w:firstLine="336"/>
        <w:jc w:val="both"/>
      </w:pPr>
    </w:p>
    <w:p w:rsidR="00394008" w:rsidRDefault="00394008" w:rsidP="000256A0">
      <w:pPr>
        <w:pStyle w:val="PargrafodaLista"/>
        <w:ind w:left="1080" w:firstLine="336"/>
        <w:jc w:val="both"/>
      </w:pPr>
    </w:p>
    <w:p w:rsidR="00770DEF" w:rsidRDefault="00770DEF" w:rsidP="000256A0">
      <w:pPr>
        <w:pStyle w:val="PargrafodaLista"/>
        <w:ind w:left="1080" w:firstLine="336"/>
        <w:jc w:val="both"/>
      </w:pPr>
    </w:p>
    <w:p w:rsidR="00770DEF" w:rsidRDefault="00770DEF" w:rsidP="00394008">
      <w:pPr>
        <w:jc w:val="both"/>
      </w:pPr>
    </w:p>
    <w:p w:rsidR="00770DEF" w:rsidRDefault="00770DEF" w:rsidP="000256A0">
      <w:pPr>
        <w:pStyle w:val="PargrafodaLista"/>
        <w:ind w:left="1080" w:firstLine="336"/>
        <w:jc w:val="both"/>
      </w:pPr>
    </w:p>
    <w:p w:rsidR="00770DEF" w:rsidRDefault="00770DEF" w:rsidP="000256A0">
      <w:pPr>
        <w:pStyle w:val="PargrafodaLista"/>
        <w:ind w:left="1080" w:firstLine="336"/>
        <w:jc w:val="both"/>
      </w:pPr>
      <w:r>
        <w:lastRenderedPageBreak/>
        <w:t xml:space="preserve">2-OBJETIVOS GERAIS </w:t>
      </w:r>
    </w:p>
    <w:p w:rsidR="00770DEF" w:rsidRDefault="00770DEF" w:rsidP="000256A0">
      <w:pPr>
        <w:pStyle w:val="PargrafodaLista"/>
        <w:ind w:left="1080" w:firstLine="336"/>
        <w:jc w:val="both"/>
      </w:pPr>
    </w:p>
    <w:p w:rsidR="00770DEF" w:rsidRDefault="00770DEF" w:rsidP="000256A0">
      <w:pPr>
        <w:pStyle w:val="PargrafodaLista"/>
        <w:ind w:left="1080" w:firstLine="336"/>
        <w:jc w:val="both"/>
      </w:pPr>
      <w:r>
        <w:t>Desenvolver o Projeto denominado “ ESCOLINHA DE ESPORTE E RECREAÇÃO”, atendendo os alunos/atletas da cidade de Leandro Ferreira “ESPORTE e RECREAÇÃO”, pois é de conhecimento de todos que o Esporte caminham juntos no desenvolvimento Intelectual, Educação, Psicomotor e da Promoção da saúde; É público e notório que o incentivo aos Esportes promovem muitos benefícios para o desenvolvimento físico, motor, cognitivo, especialmente se ambos estiverem juntos no desenvolvimento das atividades esportivas voltados para a formação educacional</w:t>
      </w:r>
      <w:r w:rsidR="001812B2">
        <w:t>, cultural, desenvolvimento na modalidades esportivas</w:t>
      </w:r>
      <w:r>
        <w:t xml:space="preserve"> como fator de reconhecimento do crescimento do ser humano; Tais garantias são preconizadas na Constituição Federal como os “Direitos da Criança e do Adolescente na sociedade”; É também, de conhecimento de todos que a Educação, o Esporte e o Lazer são pilares fundamentais na formação da personalidade e nas concepções de vida das crianças e adolescentes elementos básicos de convivem em comunidade, a garantia dos conhecimentos educacionais pelos esportes que podem transformar para melhor a sua realidade; O Projeto proposto tem a chancela das Secretarias Municipal de </w:t>
      </w:r>
      <w:r w:rsidR="001812B2">
        <w:t>Cultura, Esportes,</w:t>
      </w:r>
      <w:r>
        <w:t xml:space="preserve"> Lazer</w:t>
      </w:r>
      <w:r w:rsidR="001812B2">
        <w:t>, Turismo</w:t>
      </w:r>
      <w:r>
        <w:t>, como protagonistas nesse processo construtivo de uma Polí</w:t>
      </w:r>
      <w:r w:rsidR="001812B2">
        <w:t>tica Pública de Inclusão Social.</w:t>
      </w:r>
    </w:p>
    <w:p w:rsidR="001812B2" w:rsidRDefault="001812B2" w:rsidP="000256A0">
      <w:pPr>
        <w:pStyle w:val="PargrafodaLista"/>
        <w:ind w:left="1080" w:firstLine="336"/>
        <w:jc w:val="both"/>
      </w:pPr>
    </w:p>
    <w:p w:rsidR="001812B2" w:rsidRDefault="001812B2" w:rsidP="000256A0">
      <w:pPr>
        <w:pStyle w:val="PargrafodaLista"/>
        <w:ind w:left="1080" w:firstLine="336"/>
        <w:jc w:val="both"/>
      </w:pPr>
    </w:p>
    <w:p w:rsidR="001812B2" w:rsidRDefault="001812B2" w:rsidP="000256A0">
      <w:pPr>
        <w:pStyle w:val="PargrafodaLista"/>
        <w:ind w:left="1080" w:firstLine="336"/>
        <w:jc w:val="both"/>
      </w:pPr>
    </w:p>
    <w:p w:rsidR="001812B2" w:rsidRDefault="001812B2" w:rsidP="000256A0">
      <w:pPr>
        <w:pStyle w:val="PargrafodaLista"/>
        <w:ind w:left="1080" w:firstLine="336"/>
        <w:jc w:val="both"/>
      </w:pPr>
    </w:p>
    <w:p w:rsidR="001812B2" w:rsidRDefault="001812B2" w:rsidP="000256A0">
      <w:pPr>
        <w:pStyle w:val="PargrafodaLista"/>
        <w:ind w:left="1080" w:firstLine="336"/>
        <w:jc w:val="both"/>
      </w:pPr>
    </w:p>
    <w:p w:rsidR="001812B2" w:rsidRDefault="001812B2" w:rsidP="000256A0">
      <w:pPr>
        <w:pStyle w:val="PargrafodaLista"/>
        <w:ind w:left="1080" w:firstLine="336"/>
        <w:jc w:val="both"/>
      </w:pPr>
    </w:p>
    <w:p w:rsidR="001812B2" w:rsidRDefault="001812B2" w:rsidP="000256A0">
      <w:pPr>
        <w:pStyle w:val="PargrafodaLista"/>
        <w:ind w:left="1080" w:firstLine="336"/>
        <w:jc w:val="both"/>
      </w:pPr>
    </w:p>
    <w:p w:rsidR="001812B2" w:rsidRDefault="001812B2" w:rsidP="000256A0">
      <w:pPr>
        <w:pStyle w:val="PargrafodaLista"/>
        <w:ind w:left="1080" w:firstLine="336"/>
        <w:jc w:val="both"/>
      </w:pPr>
    </w:p>
    <w:p w:rsidR="001812B2" w:rsidRDefault="001812B2" w:rsidP="000256A0">
      <w:pPr>
        <w:pStyle w:val="PargrafodaLista"/>
        <w:ind w:left="1080" w:firstLine="336"/>
        <w:jc w:val="both"/>
      </w:pPr>
    </w:p>
    <w:p w:rsidR="001812B2" w:rsidRDefault="001812B2" w:rsidP="000256A0">
      <w:pPr>
        <w:pStyle w:val="PargrafodaLista"/>
        <w:ind w:left="1080" w:firstLine="336"/>
        <w:jc w:val="both"/>
      </w:pPr>
    </w:p>
    <w:p w:rsidR="001812B2" w:rsidRDefault="001812B2" w:rsidP="000256A0">
      <w:pPr>
        <w:pStyle w:val="PargrafodaLista"/>
        <w:ind w:left="1080" w:firstLine="336"/>
        <w:jc w:val="both"/>
      </w:pPr>
    </w:p>
    <w:p w:rsidR="001812B2" w:rsidRDefault="001812B2" w:rsidP="000256A0">
      <w:pPr>
        <w:pStyle w:val="PargrafodaLista"/>
        <w:ind w:left="1080" w:firstLine="336"/>
        <w:jc w:val="both"/>
      </w:pPr>
    </w:p>
    <w:p w:rsidR="001812B2" w:rsidRDefault="001812B2" w:rsidP="000256A0">
      <w:pPr>
        <w:pStyle w:val="PargrafodaLista"/>
        <w:ind w:left="1080" w:firstLine="336"/>
        <w:jc w:val="both"/>
      </w:pPr>
    </w:p>
    <w:p w:rsidR="001812B2" w:rsidRDefault="001812B2" w:rsidP="000256A0">
      <w:pPr>
        <w:pStyle w:val="PargrafodaLista"/>
        <w:ind w:left="1080" w:firstLine="336"/>
        <w:jc w:val="both"/>
      </w:pPr>
    </w:p>
    <w:p w:rsidR="001812B2" w:rsidRDefault="001812B2" w:rsidP="000256A0">
      <w:pPr>
        <w:pStyle w:val="PargrafodaLista"/>
        <w:ind w:left="1080" w:firstLine="336"/>
        <w:jc w:val="both"/>
      </w:pPr>
    </w:p>
    <w:p w:rsidR="001812B2" w:rsidRDefault="001812B2" w:rsidP="000256A0">
      <w:pPr>
        <w:pStyle w:val="PargrafodaLista"/>
        <w:ind w:left="1080" w:firstLine="336"/>
        <w:jc w:val="both"/>
      </w:pPr>
    </w:p>
    <w:p w:rsidR="001812B2" w:rsidRDefault="001812B2" w:rsidP="000256A0">
      <w:pPr>
        <w:pStyle w:val="PargrafodaLista"/>
        <w:ind w:left="1080" w:firstLine="336"/>
        <w:jc w:val="both"/>
      </w:pPr>
    </w:p>
    <w:p w:rsidR="001812B2" w:rsidRDefault="001812B2" w:rsidP="000256A0">
      <w:pPr>
        <w:pStyle w:val="PargrafodaLista"/>
        <w:ind w:left="1080" w:firstLine="336"/>
        <w:jc w:val="both"/>
      </w:pPr>
    </w:p>
    <w:p w:rsidR="001812B2" w:rsidRDefault="001812B2" w:rsidP="000256A0">
      <w:pPr>
        <w:pStyle w:val="PargrafodaLista"/>
        <w:ind w:left="1080" w:firstLine="336"/>
        <w:jc w:val="both"/>
      </w:pPr>
    </w:p>
    <w:p w:rsidR="001812B2" w:rsidRDefault="001812B2" w:rsidP="000256A0">
      <w:pPr>
        <w:pStyle w:val="PargrafodaLista"/>
        <w:ind w:left="1080" w:firstLine="336"/>
        <w:jc w:val="both"/>
      </w:pPr>
    </w:p>
    <w:p w:rsidR="001812B2" w:rsidRDefault="001812B2" w:rsidP="000256A0">
      <w:pPr>
        <w:pStyle w:val="PargrafodaLista"/>
        <w:ind w:left="1080" w:firstLine="336"/>
        <w:jc w:val="both"/>
      </w:pPr>
    </w:p>
    <w:p w:rsidR="001812B2" w:rsidRDefault="001812B2" w:rsidP="000256A0">
      <w:pPr>
        <w:pStyle w:val="PargrafodaLista"/>
        <w:ind w:left="1080" w:firstLine="336"/>
        <w:jc w:val="both"/>
      </w:pPr>
    </w:p>
    <w:p w:rsidR="001812B2" w:rsidRDefault="001812B2" w:rsidP="000256A0">
      <w:pPr>
        <w:pStyle w:val="PargrafodaLista"/>
        <w:ind w:left="1080" w:firstLine="336"/>
        <w:jc w:val="both"/>
      </w:pPr>
    </w:p>
    <w:p w:rsidR="001812B2" w:rsidRDefault="001812B2" w:rsidP="000256A0">
      <w:pPr>
        <w:pStyle w:val="PargrafodaLista"/>
        <w:ind w:left="1080" w:firstLine="336"/>
        <w:jc w:val="both"/>
      </w:pPr>
    </w:p>
    <w:p w:rsidR="001812B2" w:rsidRDefault="001812B2" w:rsidP="00394008">
      <w:pPr>
        <w:jc w:val="both"/>
      </w:pPr>
    </w:p>
    <w:p w:rsidR="006D13A9" w:rsidRDefault="006D13A9" w:rsidP="000256A0">
      <w:pPr>
        <w:pStyle w:val="PargrafodaLista"/>
        <w:ind w:left="1080" w:firstLine="336"/>
        <w:jc w:val="both"/>
      </w:pPr>
    </w:p>
    <w:p w:rsidR="006D13A9" w:rsidRDefault="001812B2" w:rsidP="000256A0">
      <w:pPr>
        <w:pStyle w:val="PargrafodaLista"/>
        <w:ind w:left="1080" w:firstLine="336"/>
        <w:jc w:val="both"/>
      </w:pPr>
      <w:r>
        <w:t>3-PRINCÍPIOS E O</w:t>
      </w:r>
      <w:r w:rsidR="006D13A9">
        <w:t>BJETIVOS DE ESPORTES E RECREÇÃO</w:t>
      </w:r>
    </w:p>
    <w:p w:rsidR="006D13A9" w:rsidRDefault="001812B2" w:rsidP="000256A0">
      <w:pPr>
        <w:pStyle w:val="PargrafodaLista"/>
        <w:ind w:left="1080" w:firstLine="336"/>
        <w:jc w:val="both"/>
      </w:pPr>
      <w:r>
        <w:t xml:space="preserve">• Oferecer </w:t>
      </w:r>
      <w:r w:rsidR="006D13A9">
        <w:t>práticas esportivas e recreação para desenrolamento do movimento corporal e educacional,</w:t>
      </w:r>
      <w:r>
        <w:t xml:space="preserve"> estimulando crianças, adolescentes e jovens; </w:t>
      </w:r>
    </w:p>
    <w:p w:rsidR="006D13A9" w:rsidRDefault="001812B2" w:rsidP="000256A0">
      <w:pPr>
        <w:pStyle w:val="PargrafodaLista"/>
        <w:ind w:left="1080" w:firstLine="336"/>
        <w:jc w:val="both"/>
      </w:pPr>
      <w:r>
        <w:t>• Oferecer condições adequadas para</w:t>
      </w:r>
      <w:r w:rsidR="006D13A9">
        <w:t xml:space="preserve"> a prática esportiva</w:t>
      </w:r>
      <w:r>
        <w:t xml:space="preserve"> de qualidade; </w:t>
      </w:r>
    </w:p>
    <w:p w:rsidR="006D13A9" w:rsidRDefault="001812B2" w:rsidP="000256A0">
      <w:pPr>
        <w:pStyle w:val="PargrafodaLista"/>
        <w:ind w:left="1080" w:firstLine="336"/>
        <w:jc w:val="both"/>
      </w:pPr>
      <w:r>
        <w:t>• Desenvolver valores sociais;</w:t>
      </w:r>
    </w:p>
    <w:p w:rsidR="006D13A9" w:rsidRDefault="001812B2" w:rsidP="000256A0">
      <w:pPr>
        <w:pStyle w:val="PargrafodaLista"/>
        <w:ind w:left="1080" w:firstLine="336"/>
        <w:jc w:val="both"/>
      </w:pPr>
      <w:r>
        <w:t xml:space="preserve"> • Contribuir para a melhoria das capacidades físicas e habilidades motoras;</w:t>
      </w:r>
    </w:p>
    <w:p w:rsidR="006D13A9" w:rsidRDefault="001812B2" w:rsidP="000256A0">
      <w:pPr>
        <w:pStyle w:val="PargrafodaLista"/>
        <w:ind w:left="1080" w:firstLine="336"/>
        <w:jc w:val="both"/>
      </w:pPr>
      <w:r>
        <w:t xml:space="preserve"> • Contribuir para a melhoria da qualidade de vida (autoestima, convívio, integração social e saúde).</w:t>
      </w:r>
    </w:p>
    <w:p w:rsidR="006D13A9" w:rsidRDefault="001812B2" w:rsidP="000256A0">
      <w:pPr>
        <w:pStyle w:val="PargrafodaLista"/>
        <w:ind w:left="1080" w:firstLine="336"/>
        <w:jc w:val="both"/>
      </w:pPr>
      <w:r>
        <w:t xml:space="preserve"> • Resultados esperados:</w:t>
      </w:r>
    </w:p>
    <w:p w:rsidR="006D13A9" w:rsidRDefault="001812B2" w:rsidP="000256A0">
      <w:pPr>
        <w:pStyle w:val="PargrafodaLista"/>
        <w:ind w:left="1080" w:firstLine="336"/>
        <w:jc w:val="both"/>
      </w:pPr>
      <w:r>
        <w:t xml:space="preserve"> • Diminuição da exposição dos participantes a riscos sociais;</w:t>
      </w:r>
    </w:p>
    <w:p w:rsidR="006D13A9" w:rsidRDefault="001812B2" w:rsidP="000256A0">
      <w:pPr>
        <w:pStyle w:val="PargrafodaLista"/>
        <w:ind w:left="1080" w:firstLine="336"/>
        <w:jc w:val="both"/>
      </w:pPr>
      <w:r>
        <w:t xml:space="preserve"> • Melhoria no rendimento escolar dos alunos envolvidos; </w:t>
      </w:r>
    </w:p>
    <w:p w:rsidR="006D13A9" w:rsidRDefault="001812B2" w:rsidP="000256A0">
      <w:pPr>
        <w:pStyle w:val="PargrafodaLista"/>
        <w:ind w:left="1080" w:firstLine="336"/>
        <w:jc w:val="both"/>
      </w:pPr>
      <w:r>
        <w:t>• Diminuição da evasão escolar nas escolas locais;</w:t>
      </w:r>
    </w:p>
    <w:p w:rsidR="006D13A9" w:rsidRDefault="001812B2" w:rsidP="000256A0">
      <w:pPr>
        <w:pStyle w:val="PargrafodaLista"/>
        <w:ind w:left="1080" w:firstLine="336"/>
        <w:jc w:val="both"/>
      </w:pPr>
      <w:r>
        <w:t xml:space="preserve"> • Geração de novos em</w:t>
      </w:r>
      <w:r w:rsidR="006D13A9">
        <w:t xml:space="preserve">pregos no setor </w:t>
      </w:r>
      <w:r w:rsidR="0068416C">
        <w:t>de esporte</w:t>
      </w:r>
      <w:r>
        <w:t xml:space="preserve"> nos locais de abrangência do programa;</w:t>
      </w:r>
    </w:p>
    <w:p w:rsidR="001812B2" w:rsidRDefault="001812B2" w:rsidP="000256A0">
      <w:pPr>
        <w:pStyle w:val="PargrafodaLista"/>
        <w:ind w:left="1080" w:firstLine="336"/>
        <w:jc w:val="both"/>
      </w:pPr>
      <w:r>
        <w:t xml:space="preserve"> • Melhoria da infraestrutura esportiva no sistema de ensino público municipal. • Desenvolver um trabalho com Esporte Educacional é GARANTIA de uma sociedade melhor.</w:t>
      </w:r>
    </w:p>
    <w:p w:rsidR="006D13A9" w:rsidRDefault="006D13A9" w:rsidP="000256A0">
      <w:pPr>
        <w:pStyle w:val="PargrafodaLista"/>
        <w:ind w:left="1080" w:firstLine="336"/>
        <w:jc w:val="both"/>
      </w:pPr>
    </w:p>
    <w:p w:rsidR="006D13A9" w:rsidRDefault="006D13A9" w:rsidP="000256A0">
      <w:pPr>
        <w:pStyle w:val="PargrafodaLista"/>
        <w:ind w:left="1080" w:firstLine="336"/>
        <w:jc w:val="both"/>
      </w:pPr>
    </w:p>
    <w:p w:rsidR="006D13A9" w:rsidRDefault="006D13A9" w:rsidP="000256A0">
      <w:pPr>
        <w:pStyle w:val="PargrafodaLista"/>
        <w:ind w:left="1080" w:firstLine="336"/>
        <w:jc w:val="both"/>
      </w:pPr>
    </w:p>
    <w:p w:rsidR="006D13A9" w:rsidRDefault="006D13A9" w:rsidP="000256A0">
      <w:pPr>
        <w:pStyle w:val="PargrafodaLista"/>
        <w:ind w:left="1080" w:firstLine="336"/>
        <w:jc w:val="both"/>
      </w:pPr>
    </w:p>
    <w:p w:rsidR="006D13A9" w:rsidRDefault="006D13A9" w:rsidP="000256A0">
      <w:pPr>
        <w:pStyle w:val="PargrafodaLista"/>
        <w:ind w:left="1080" w:firstLine="336"/>
        <w:jc w:val="both"/>
      </w:pPr>
    </w:p>
    <w:p w:rsidR="006D13A9" w:rsidRDefault="006D13A9" w:rsidP="000256A0">
      <w:pPr>
        <w:pStyle w:val="PargrafodaLista"/>
        <w:ind w:left="1080" w:firstLine="336"/>
        <w:jc w:val="both"/>
      </w:pPr>
    </w:p>
    <w:p w:rsidR="006D13A9" w:rsidRDefault="006D13A9" w:rsidP="000256A0">
      <w:pPr>
        <w:pStyle w:val="PargrafodaLista"/>
        <w:ind w:left="1080" w:firstLine="336"/>
        <w:jc w:val="both"/>
      </w:pPr>
    </w:p>
    <w:p w:rsidR="006D13A9" w:rsidRDefault="006D13A9" w:rsidP="000256A0">
      <w:pPr>
        <w:pStyle w:val="PargrafodaLista"/>
        <w:ind w:left="1080" w:firstLine="336"/>
        <w:jc w:val="both"/>
      </w:pPr>
    </w:p>
    <w:p w:rsidR="006D13A9" w:rsidRDefault="006D13A9" w:rsidP="000256A0">
      <w:pPr>
        <w:pStyle w:val="PargrafodaLista"/>
        <w:ind w:left="1080" w:firstLine="336"/>
        <w:jc w:val="both"/>
      </w:pPr>
    </w:p>
    <w:p w:rsidR="006D13A9" w:rsidRDefault="006D13A9" w:rsidP="000256A0">
      <w:pPr>
        <w:pStyle w:val="PargrafodaLista"/>
        <w:ind w:left="1080" w:firstLine="336"/>
        <w:jc w:val="both"/>
      </w:pPr>
    </w:p>
    <w:p w:rsidR="006D13A9" w:rsidRDefault="006D13A9" w:rsidP="000256A0">
      <w:pPr>
        <w:pStyle w:val="PargrafodaLista"/>
        <w:ind w:left="1080" w:firstLine="336"/>
        <w:jc w:val="both"/>
      </w:pPr>
    </w:p>
    <w:p w:rsidR="006D13A9" w:rsidRDefault="006D13A9" w:rsidP="000256A0">
      <w:pPr>
        <w:pStyle w:val="PargrafodaLista"/>
        <w:ind w:left="1080" w:firstLine="336"/>
        <w:jc w:val="both"/>
      </w:pPr>
    </w:p>
    <w:p w:rsidR="006D13A9" w:rsidRDefault="006D13A9" w:rsidP="000256A0">
      <w:pPr>
        <w:pStyle w:val="PargrafodaLista"/>
        <w:ind w:left="1080" w:firstLine="336"/>
        <w:jc w:val="both"/>
      </w:pPr>
    </w:p>
    <w:p w:rsidR="006D13A9" w:rsidRDefault="006D13A9" w:rsidP="000256A0">
      <w:pPr>
        <w:pStyle w:val="PargrafodaLista"/>
        <w:ind w:left="1080" w:firstLine="336"/>
        <w:jc w:val="both"/>
      </w:pPr>
    </w:p>
    <w:p w:rsidR="006D13A9" w:rsidRDefault="006D13A9" w:rsidP="000256A0">
      <w:pPr>
        <w:pStyle w:val="PargrafodaLista"/>
        <w:ind w:left="1080" w:firstLine="336"/>
        <w:jc w:val="both"/>
      </w:pPr>
    </w:p>
    <w:p w:rsidR="006D13A9" w:rsidRDefault="006D13A9" w:rsidP="000256A0">
      <w:pPr>
        <w:pStyle w:val="PargrafodaLista"/>
        <w:ind w:left="1080" w:firstLine="336"/>
        <w:jc w:val="both"/>
      </w:pPr>
    </w:p>
    <w:p w:rsidR="006D13A9" w:rsidRDefault="006D13A9" w:rsidP="000256A0">
      <w:pPr>
        <w:pStyle w:val="PargrafodaLista"/>
        <w:ind w:left="1080" w:firstLine="336"/>
        <w:jc w:val="both"/>
      </w:pPr>
    </w:p>
    <w:p w:rsidR="006D13A9" w:rsidRDefault="006D13A9" w:rsidP="000256A0">
      <w:pPr>
        <w:pStyle w:val="PargrafodaLista"/>
        <w:ind w:left="1080" w:firstLine="336"/>
        <w:jc w:val="both"/>
      </w:pPr>
    </w:p>
    <w:p w:rsidR="006D13A9" w:rsidRDefault="006D13A9" w:rsidP="000256A0">
      <w:pPr>
        <w:pStyle w:val="PargrafodaLista"/>
        <w:ind w:left="1080" w:firstLine="336"/>
        <w:jc w:val="both"/>
      </w:pPr>
    </w:p>
    <w:p w:rsidR="006D13A9" w:rsidRDefault="006D13A9" w:rsidP="000256A0">
      <w:pPr>
        <w:pStyle w:val="PargrafodaLista"/>
        <w:ind w:left="1080" w:firstLine="336"/>
        <w:jc w:val="both"/>
      </w:pPr>
    </w:p>
    <w:p w:rsidR="006D13A9" w:rsidRDefault="006D13A9" w:rsidP="000256A0">
      <w:pPr>
        <w:pStyle w:val="PargrafodaLista"/>
        <w:ind w:left="1080" w:firstLine="336"/>
        <w:jc w:val="both"/>
      </w:pPr>
    </w:p>
    <w:p w:rsidR="006D13A9" w:rsidRDefault="006D13A9" w:rsidP="000256A0">
      <w:pPr>
        <w:pStyle w:val="PargrafodaLista"/>
        <w:ind w:left="1080" w:firstLine="336"/>
        <w:jc w:val="both"/>
      </w:pPr>
    </w:p>
    <w:p w:rsidR="006D13A9" w:rsidRDefault="006D13A9" w:rsidP="000256A0">
      <w:pPr>
        <w:pStyle w:val="PargrafodaLista"/>
        <w:ind w:left="1080" w:firstLine="336"/>
        <w:jc w:val="both"/>
      </w:pPr>
    </w:p>
    <w:p w:rsidR="006D13A9" w:rsidRDefault="006D13A9" w:rsidP="000256A0">
      <w:pPr>
        <w:pStyle w:val="PargrafodaLista"/>
        <w:ind w:left="1080" w:firstLine="336"/>
        <w:jc w:val="both"/>
      </w:pPr>
    </w:p>
    <w:p w:rsidR="006D13A9" w:rsidRDefault="006D13A9" w:rsidP="000256A0">
      <w:pPr>
        <w:pStyle w:val="PargrafodaLista"/>
        <w:ind w:left="1080" w:firstLine="336"/>
        <w:jc w:val="both"/>
      </w:pPr>
    </w:p>
    <w:p w:rsidR="00672775" w:rsidRDefault="00672775" w:rsidP="00394008">
      <w:pPr>
        <w:jc w:val="both"/>
      </w:pPr>
    </w:p>
    <w:p w:rsidR="00672775" w:rsidRDefault="006D13A9" w:rsidP="000256A0">
      <w:pPr>
        <w:pStyle w:val="PargrafodaLista"/>
        <w:ind w:left="1080" w:firstLine="336"/>
        <w:jc w:val="both"/>
      </w:pPr>
      <w:r>
        <w:lastRenderedPageBreak/>
        <w:t xml:space="preserve">4-METODOLOGIA </w:t>
      </w:r>
    </w:p>
    <w:p w:rsidR="00672775" w:rsidRDefault="00672775" w:rsidP="000256A0">
      <w:pPr>
        <w:pStyle w:val="PargrafodaLista"/>
        <w:ind w:left="1080" w:firstLine="336"/>
        <w:jc w:val="both"/>
      </w:pPr>
    </w:p>
    <w:p w:rsidR="00672775" w:rsidRDefault="00090364" w:rsidP="000256A0">
      <w:pPr>
        <w:pStyle w:val="PargrafodaLista"/>
        <w:ind w:left="1080" w:firstLine="336"/>
        <w:jc w:val="both"/>
      </w:pPr>
      <w:r>
        <w:t>4.1-</w:t>
      </w:r>
      <w:r w:rsidR="006D13A9">
        <w:t>DESENVOLVIMENTO DAS ATIVIDADES A metodologia aplicada baseia-se nos princípios da o</w:t>
      </w:r>
      <w:r>
        <w:t xml:space="preserve">rientação esportiva e sequencial </w:t>
      </w:r>
      <w:r w:rsidR="009127E2">
        <w:t xml:space="preserve"> </w:t>
      </w:r>
      <w:r w:rsidR="006D13A9">
        <w:t xml:space="preserve">das atividades no </w:t>
      </w:r>
      <w:r>
        <w:t>cotidiano com ênfase no desenvolvimento motor, psicológico</w:t>
      </w:r>
      <w:r w:rsidR="006D13A9">
        <w:t xml:space="preserve"> geral e nos treinamentos específicos dos esport</w:t>
      </w:r>
      <w:r>
        <w:t xml:space="preserve">es, com supervisão </w:t>
      </w:r>
      <w:r w:rsidR="006D13A9">
        <w:t xml:space="preserve">técnica das atividades, que terão </w:t>
      </w:r>
      <w:r>
        <w:t xml:space="preserve">o acompanhamento dos técnico </w:t>
      </w:r>
      <w:r w:rsidR="006D13A9">
        <w:t xml:space="preserve"> com formação acadêmica na área de Educação Física e/ou preparadores técnicos que farão parte do presente projeto; As atividades esportiv</w:t>
      </w:r>
      <w:r>
        <w:t xml:space="preserve">as serão nas poliesportivo </w:t>
      </w:r>
      <w:r w:rsidR="006D13A9">
        <w:t xml:space="preserve">do município e desenvolvidas no contra turno conforme distribuição das turmas, horários e faixas etárias. </w:t>
      </w:r>
    </w:p>
    <w:p w:rsidR="00672775" w:rsidRDefault="00672775" w:rsidP="000256A0">
      <w:pPr>
        <w:pStyle w:val="PargrafodaLista"/>
        <w:ind w:left="1080" w:firstLine="336"/>
        <w:jc w:val="both"/>
      </w:pPr>
    </w:p>
    <w:p w:rsidR="006D13A9" w:rsidRDefault="00090364" w:rsidP="000256A0">
      <w:pPr>
        <w:pStyle w:val="PargrafodaLista"/>
        <w:ind w:left="1080" w:firstLine="336"/>
        <w:jc w:val="both"/>
      </w:pPr>
      <w:r>
        <w:t>4.2-</w:t>
      </w:r>
      <w:r w:rsidR="006D13A9">
        <w:t xml:space="preserve">DAS CONDIÇÕES DE INGRESSO O acesso dos alunos ao projeto dar-se-á pela indicação da </w:t>
      </w:r>
      <w:r w:rsidR="00683527">
        <w:t xml:space="preserve">Secretaria Municipal de Cultura, Esporte, Lazer, Turismo </w:t>
      </w:r>
      <w:r w:rsidR="006D13A9">
        <w:t>, que encaminhará e/ou matriculará de acordo com disponibilidade de vagas para os alunos que estejam matriculados na rede</w:t>
      </w:r>
      <w:r w:rsidR="00485C75">
        <w:t xml:space="preserve"> estadual</w:t>
      </w:r>
      <w:r w:rsidR="006D13A9">
        <w:t xml:space="preserve"> e que deverão estar com uma frequência escolar em torno de 70/80%, que serão encaminhados pelas escolas para a Coordenação do Projeto; os acompanhamentos das médias serão de acordo com os bimestres escolares, as quais deverão ser de bom aproveit</w:t>
      </w:r>
      <w:r w:rsidR="00485C75">
        <w:t>amento.</w:t>
      </w:r>
    </w:p>
    <w:p w:rsidR="00485C75" w:rsidRDefault="00485C75" w:rsidP="000256A0">
      <w:pPr>
        <w:pStyle w:val="PargrafodaLista"/>
        <w:ind w:left="1080" w:firstLine="336"/>
        <w:jc w:val="both"/>
      </w:pPr>
    </w:p>
    <w:p w:rsidR="00485C75" w:rsidRDefault="00485C75" w:rsidP="000256A0">
      <w:pPr>
        <w:pStyle w:val="PargrafodaLista"/>
        <w:ind w:left="1080" w:firstLine="336"/>
        <w:jc w:val="both"/>
      </w:pPr>
    </w:p>
    <w:p w:rsidR="00485C75" w:rsidRDefault="00485C75" w:rsidP="000256A0">
      <w:pPr>
        <w:pStyle w:val="PargrafodaLista"/>
        <w:ind w:left="1080" w:firstLine="336"/>
        <w:jc w:val="both"/>
      </w:pPr>
    </w:p>
    <w:p w:rsidR="00485C75" w:rsidRDefault="00485C75" w:rsidP="000256A0">
      <w:pPr>
        <w:pStyle w:val="PargrafodaLista"/>
        <w:ind w:left="1080" w:firstLine="336"/>
        <w:jc w:val="both"/>
      </w:pPr>
    </w:p>
    <w:p w:rsidR="00485C75" w:rsidRDefault="00485C75" w:rsidP="000256A0">
      <w:pPr>
        <w:pStyle w:val="PargrafodaLista"/>
        <w:ind w:left="1080" w:firstLine="336"/>
        <w:jc w:val="both"/>
      </w:pPr>
    </w:p>
    <w:p w:rsidR="00485C75" w:rsidRDefault="00485C75" w:rsidP="000256A0">
      <w:pPr>
        <w:pStyle w:val="PargrafodaLista"/>
        <w:ind w:left="1080" w:firstLine="336"/>
        <w:jc w:val="both"/>
      </w:pPr>
    </w:p>
    <w:p w:rsidR="00485C75" w:rsidRDefault="00485C75" w:rsidP="000256A0">
      <w:pPr>
        <w:pStyle w:val="PargrafodaLista"/>
        <w:ind w:left="1080" w:firstLine="336"/>
        <w:jc w:val="both"/>
      </w:pPr>
    </w:p>
    <w:p w:rsidR="00485C75" w:rsidRDefault="00485C75" w:rsidP="000256A0">
      <w:pPr>
        <w:pStyle w:val="PargrafodaLista"/>
        <w:ind w:left="1080" w:firstLine="336"/>
        <w:jc w:val="both"/>
      </w:pPr>
    </w:p>
    <w:p w:rsidR="00485C75" w:rsidRDefault="00485C75" w:rsidP="000256A0">
      <w:pPr>
        <w:pStyle w:val="PargrafodaLista"/>
        <w:ind w:left="1080" w:firstLine="336"/>
        <w:jc w:val="both"/>
      </w:pPr>
    </w:p>
    <w:p w:rsidR="00485C75" w:rsidRDefault="00485C75" w:rsidP="000256A0">
      <w:pPr>
        <w:pStyle w:val="PargrafodaLista"/>
        <w:ind w:left="1080" w:firstLine="336"/>
        <w:jc w:val="both"/>
      </w:pPr>
    </w:p>
    <w:p w:rsidR="00485C75" w:rsidRDefault="00485C75" w:rsidP="000256A0">
      <w:pPr>
        <w:pStyle w:val="PargrafodaLista"/>
        <w:ind w:left="1080" w:firstLine="336"/>
        <w:jc w:val="both"/>
      </w:pPr>
    </w:p>
    <w:p w:rsidR="00485C75" w:rsidRDefault="00485C75" w:rsidP="000256A0">
      <w:pPr>
        <w:pStyle w:val="PargrafodaLista"/>
        <w:ind w:left="1080" w:firstLine="336"/>
        <w:jc w:val="both"/>
      </w:pPr>
    </w:p>
    <w:p w:rsidR="00485C75" w:rsidRDefault="00485C75" w:rsidP="000256A0">
      <w:pPr>
        <w:pStyle w:val="PargrafodaLista"/>
        <w:ind w:left="1080" w:firstLine="336"/>
        <w:jc w:val="both"/>
      </w:pPr>
    </w:p>
    <w:p w:rsidR="00485C75" w:rsidRDefault="00485C75" w:rsidP="000256A0">
      <w:pPr>
        <w:pStyle w:val="PargrafodaLista"/>
        <w:ind w:left="1080" w:firstLine="336"/>
        <w:jc w:val="both"/>
      </w:pPr>
    </w:p>
    <w:p w:rsidR="00485C75" w:rsidRDefault="00485C75" w:rsidP="000256A0">
      <w:pPr>
        <w:pStyle w:val="PargrafodaLista"/>
        <w:ind w:left="1080" w:firstLine="336"/>
        <w:jc w:val="both"/>
      </w:pPr>
    </w:p>
    <w:p w:rsidR="00485C75" w:rsidRDefault="00485C75" w:rsidP="000256A0">
      <w:pPr>
        <w:pStyle w:val="PargrafodaLista"/>
        <w:ind w:left="1080" w:firstLine="336"/>
        <w:jc w:val="both"/>
      </w:pPr>
    </w:p>
    <w:p w:rsidR="00485C75" w:rsidRDefault="00485C75" w:rsidP="000256A0">
      <w:pPr>
        <w:pStyle w:val="PargrafodaLista"/>
        <w:ind w:left="1080" w:firstLine="336"/>
        <w:jc w:val="both"/>
      </w:pPr>
    </w:p>
    <w:p w:rsidR="00485C75" w:rsidRDefault="00485C75" w:rsidP="000256A0">
      <w:pPr>
        <w:pStyle w:val="PargrafodaLista"/>
        <w:ind w:left="1080" w:firstLine="336"/>
        <w:jc w:val="both"/>
      </w:pPr>
    </w:p>
    <w:p w:rsidR="00485C75" w:rsidRDefault="00485C75" w:rsidP="000256A0">
      <w:pPr>
        <w:pStyle w:val="PargrafodaLista"/>
        <w:ind w:left="1080" w:firstLine="336"/>
        <w:jc w:val="both"/>
      </w:pPr>
    </w:p>
    <w:p w:rsidR="00485C75" w:rsidRDefault="00485C75" w:rsidP="000256A0">
      <w:pPr>
        <w:pStyle w:val="PargrafodaLista"/>
        <w:ind w:left="1080" w:firstLine="336"/>
        <w:jc w:val="both"/>
      </w:pPr>
    </w:p>
    <w:p w:rsidR="00485C75" w:rsidRDefault="00485C75" w:rsidP="000256A0">
      <w:pPr>
        <w:pStyle w:val="PargrafodaLista"/>
        <w:ind w:left="1080" w:firstLine="336"/>
        <w:jc w:val="both"/>
      </w:pPr>
    </w:p>
    <w:p w:rsidR="00485C75" w:rsidRDefault="00485C75" w:rsidP="000256A0">
      <w:pPr>
        <w:pStyle w:val="PargrafodaLista"/>
        <w:ind w:left="1080" w:firstLine="336"/>
        <w:jc w:val="both"/>
      </w:pPr>
    </w:p>
    <w:p w:rsidR="00485C75" w:rsidRDefault="00485C75" w:rsidP="000256A0">
      <w:pPr>
        <w:pStyle w:val="PargrafodaLista"/>
        <w:ind w:left="1080" w:firstLine="336"/>
        <w:jc w:val="both"/>
      </w:pPr>
    </w:p>
    <w:p w:rsidR="00485C75" w:rsidRDefault="00485C75" w:rsidP="000256A0">
      <w:pPr>
        <w:pStyle w:val="PargrafodaLista"/>
        <w:ind w:left="1080" w:firstLine="336"/>
        <w:jc w:val="both"/>
      </w:pPr>
    </w:p>
    <w:p w:rsidR="00485C75" w:rsidRDefault="00485C75" w:rsidP="000256A0">
      <w:pPr>
        <w:pStyle w:val="PargrafodaLista"/>
        <w:ind w:left="1080" w:firstLine="336"/>
        <w:jc w:val="both"/>
      </w:pPr>
    </w:p>
    <w:p w:rsidR="00485C75" w:rsidRDefault="00485C75" w:rsidP="00394008">
      <w:pPr>
        <w:jc w:val="both"/>
      </w:pPr>
    </w:p>
    <w:p w:rsidR="00485C75" w:rsidRDefault="00485C75" w:rsidP="000256A0">
      <w:pPr>
        <w:pStyle w:val="PargrafodaLista"/>
        <w:ind w:left="1080" w:firstLine="336"/>
        <w:jc w:val="both"/>
      </w:pPr>
      <w:r>
        <w:lastRenderedPageBreak/>
        <w:t xml:space="preserve">5- PÚBLICO ALVO/FUNCIONAMENTO </w:t>
      </w:r>
    </w:p>
    <w:p w:rsidR="00485C75" w:rsidRDefault="00485C75" w:rsidP="000256A0">
      <w:pPr>
        <w:pStyle w:val="PargrafodaLista"/>
        <w:ind w:left="1080" w:firstLine="336"/>
        <w:jc w:val="both"/>
      </w:pPr>
      <w:r>
        <w:t>• Alunos da Rede Estadual d</w:t>
      </w:r>
      <w:r w:rsidR="0068416C">
        <w:t>e Educação dos turnos Matutino, Vespertino, Noturno</w:t>
      </w:r>
    </w:p>
    <w:p w:rsidR="00C24361" w:rsidRDefault="00C24361" w:rsidP="000256A0">
      <w:pPr>
        <w:pStyle w:val="PargrafodaLista"/>
        <w:ind w:left="1080" w:firstLine="336"/>
        <w:jc w:val="both"/>
      </w:pPr>
    </w:p>
    <w:p w:rsidR="00C24361" w:rsidRDefault="00C24361" w:rsidP="000256A0">
      <w:pPr>
        <w:pStyle w:val="PargrafodaLista"/>
        <w:ind w:left="1080" w:firstLine="336"/>
        <w:jc w:val="both"/>
      </w:pPr>
      <w:r>
        <w:t xml:space="preserve">5.1 FAIXAS ETÁRIAS </w:t>
      </w:r>
    </w:p>
    <w:p w:rsidR="00485C75" w:rsidRDefault="00C24361" w:rsidP="000256A0">
      <w:pPr>
        <w:pStyle w:val="PargrafodaLista"/>
        <w:ind w:left="1080" w:firstLine="336"/>
        <w:jc w:val="both"/>
      </w:pPr>
      <w:r>
        <w:t>• Os alunos atendidos pelo projeto estão nas faixas etárias (Sub  6 anos – 1º ao 5º ano) do Ensino fundamental I - Anos Iniciais e (Sub 14 anos – 6º ao 9º) Ensino Fundamental II - Anos finais; e (Sub 15 anos- 1º  ao 3º ) Ensino Médio.</w:t>
      </w:r>
    </w:p>
    <w:p w:rsidR="00CA2E3B" w:rsidRDefault="00CA2E3B" w:rsidP="000256A0">
      <w:pPr>
        <w:pStyle w:val="PargrafodaLista"/>
        <w:ind w:left="1080" w:firstLine="336"/>
        <w:jc w:val="both"/>
      </w:pPr>
    </w:p>
    <w:p w:rsidR="00CA2E3B" w:rsidRDefault="00CA2E3B" w:rsidP="000256A0">
      <w:pPr>
        <w:pStyle w:val="PargrafodaLista"/>
        <w:ind w:left="1080" w:firstLine="336"/>
        <w:jc w:val="both"/>
      </w:pPr>
      <w:r>
        <w:t>5.2- QUADRO DEMOSTRATIVO DAS MODALIDADES, QUANTIDADES, TURNOS E FAIXA ETÁRIAS</w:t>
      </w:r>
    </w:p>
    <w:tbl>
      <w:tblPr>
        <w:tblStyle w:val="Tabelacomgrelha"/>
        <w:tblW w:w="7846" w:type="dxa"/>
        <w:tblInd w:w="1080" w:type="dxa"/>
        <w:tblLook w:val="04A0" w:firstRow="1" w:lastRow="0" w:firstColumn="1" w:lastColumn="0" w:noHBand="0" w:noVBand="1"/>
      </w:tblPr>
      <w:tblGrid>
        <w:gridCol w:w="1614"/>
        <w:gridCol w:w="1502"/>
        <w:gridCol w:w="1502"/>
        <w:gridCol w:w="1668"/>
        <w:gridCol w:w="1560"/>
      </w:tblGrid>
      <w:tr w:rsidR="00CA2E3B" w:rsidTr="0068416C">
        <w:tc>
          <w:tcPr>
            <w:tcW w:w="1614" w:type="dxa"/>
          </w:tcPr>
          <w:p w:rsidR="00CA2E3B" w:rsidRPr="00CA2E3B" w:rsidRDefault="00CA2E3B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2E3B">
              <w:rPr>
                <w:rFonts w:ascii="Arial" w:hAnsi="Arial" w:cs="Arial"/>
                <w:sz w:val="24"/>
                <w:szCs w:val="24"/>
              </w:rPr>
              <w:t>Esporte</w:t>
            </w:r>
          </w:p>
        </w:tc>
        <w:tc>
          <w:tcPr>
            <w:tcW w:w="1502" w:type="dxa"/>
          </w:tcPr>
          <w:p w:rsidR="00CA2E3B" w:rsidRDefault="00CA2E3B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Manhã </w:t>
            </w:r>
          </w:p>
          <w:p w:rsidR="00CA2E3B" w:rsidRPr="00CA2E3B" w:rsidRDefault="0068416C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à</w:t>
            </w:r>
            <w:r w:rsidR="00CA2E3B">
              <w:rPr>
                <w:rFonts w:ascii="Arial" w:hAnsi="Arial" w:cs="Arial"/>
                <w:sz w:val="24"/>
                <w:szCs w:val="24"/>
              </w:rPr>
              <w:t xml:space="preserve"> 8 anos</w:t>
            </w:r>
          </w:p>
        </w:tc>
        <w:tc>
          <w:tcPr>
            <w:tcW w:w="1502" w:type="dxa"/>
          </w:tcPr>
          <w:p w:rsidR="00CA2E3B" w:rsidRDefault="00CA2E3B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Manhã</w:t>
            </w:r>
          </w:p>
          <w:p w:rsidR="00CA2E3B" w:rsidRPr="00CA2E3B" w:rsidRDefault="0068416C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à</w:t>
            </w:r>
            <w:r w:rsidR="00CA2E3B">
              <w:rPr>
                <w:rFonts w:ascii="Arial" w:hAnsi="Arial" w:cs="Arial"/>
                <w:sz w:val="24"/>
                <w:szCs w:val="24"/>
              </w:rPr>
              <w:t xml:space="preserve"> 11 anos</w:t>
            </w:r>
          </w:p>
        </w:tc>
        <w:tc>
          <w:tcPr>
            <w:tcW w:w="1668" w:type="dxa"/>
          </w:tcPr>
          <w:p w:rsidR="00CA2E3B" w:rsidRDefault="00CA2E3B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Tarde</w:t>
            </w:r>
          </w:p>
          <w:p w:rsidR="00CA2E3B" w:rsidRPr="00CA2E3B" w:rsidRDefault="0068416C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à 13 anos</w:t>
            </w:r>
          </w:p>
        </w:tc>
        <w:tc>
          <w:tcPr>
            <w:tcW w:w="1560" w:type="dxa"/>
          </w:tcPr>
          <w:p w:rsidR="00CA2E3B" w:rsidRDefault="0068416C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Noite</w:t>
            </w:r>
          </w:p>
          <w:p w:rsidR="0068416C" w:rsidRPr="0068416C" w:rsidRDefault="0068416C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à 17 anos</w:t>
            </w:r>
          </w:p>
        </w:tc>
      </w:tr>
      <w:tr w:rsidR="00CA2E3B" w:rsidTr="0068416C">
        <w:tc>
          <w:tcPr>
            <w:tcW w:w="1614" w:type="dxa"/>
          </w:tcPr>
          <w:p w:rsidR="00CA2E3B" w:rsidRPr="00CA2E3B" w:rsidRDefault="00CA2E3B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Handebol</w:t>
            </w:r>
          </w:p>
        </w:tc>
        <w:tc>
          <w:tcPr>
            <w:tcW w:w="1502" w:type="dxa"/>
          </w:tcPr>
          <w:p w:rsidR="00CA2E3B" w:rsidRPr="005E0601" w:rsidRDefault="005E0601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02" w:type="dxa"/>
          </w:tcPr>
          <w:p w:rsidR="00CA2E3B" w:rsidRPr="005E0601" w:rsidRDefault="005E0601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68" w:type="dxa"/>
          </w:tcPr>
          <w:p w:rsidR="00CA2E3B" w:rsidRPr="005E0601" w:rsidRDefault="005E0601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CA2E3B" w:rsidRPr="005E0601" w:rsidRDefault="005E0601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A2E3B" w:rsidTr="0068416C">
        <w:tc>
          <w:tcPr>
            <w:tcW w:w="1614" w:type="dxa"/>
          </w:tcPr>
          <w:p w:rsidR="00CA2E3B" w:rsidRPr="00CA2E3B" w:rsidRDefault="00CA2E3B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Futsal</w:t>
            </w:r>
          </w:p>
        </w:tc>
        <w:tc>
          <w:tcPr>
            <w:tcW w:w="1502" w:type="dxa"/>
          </w:tcPr>
          <w:p w:rsidR="00CA2E3B" w:rsidRPr="005E0601" w:rsidRDefault="005E0601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02" w:type="dxa"/>
          </w:tcPr>
          <w:p w:rsidR="00CA2E3B" w:rsidRPr="005E0601" w:rsidRDefault="005E0601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68" w:type="dxa"/>
          </w:tcPr>
          <w:p w:rsidR="00CA2E3B" w:rsidRPr="005E0601" w:rsidRDefault="005E0601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CA2E3B" w:rsidRPr="005E0601" w:rsidRDefault="005E0601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A2E3B" w:rsidTr="0068416C">
        <w:tc>
          <w:tcPr>
            <w:tcW w:w="1614" w:type="dxa"/>
          </w:tcPr>
          <w:p w:rsidR="00CA2E3B" w:rsidRPr="00CA2E3B" w:rsidRDefault="00CA2E3B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Recreação</w:t>
            </w:r>
          </w:p>
        </w:tc>
        <w:tc>
          <w:tcPr>
            <w:tcW w:w="1502" w:type="dxa"/>
          </w:tcPr>
          <w:p w:rsidR="00CA2E3B" w:rsidRPr="005E0601" w:rsidRDefault="005E0601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02" w:type="dxa"/>
          </w:tcPr>
          <w:p w:rsidR="00CA2E3B" w:rsidRPr="005E0601" w:rsidRDefault="005E0601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68" w:type="dxa"/>
          </w:tcPr>
          <w:p w:rsidR="00CA2E3B" w:rsidRPr="005E0601" w:rsidRDefault="005E0601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CA2E3B" w:rsidRPr="005E0601" w:rsidRDefault="005E0601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5E0601" w:rsidTr="0068416C">
        <w:tc>
          <w:tcPr>
            <w:tcW w:w="1614" w:type="dxa"/>
          </w:tcPr>
          <w:p w:rsidR="005E0601" w:rsidRDefault="005E0601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502" w:type="dxa"/>
          </w:tcPr>
          <w:p w:rsidR="005E0601" w:rsidRPr="005E0601" w:rsidRDefault="005E0601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02" w:type="dxa"/>
          </w:tcPr>
          <w:p w:rsidR="005E0601" w:rsidRPr="005E0601" w:rsidRDefault="005E0601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668" w:type="dxa"/>
          </w:tcPr>
          <w:p w:rsidR="005E0601" w:rsidRPr="005E0601" w:rsidRDefault="005E0601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560" w:type="dxa"/>
          </w:tcPr>
          <w:p w:rsidR="005E0601" w:rsidRPr="005E0601" w:rsidRDefault="005E0601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</w:tbl>
    <w:p w:rsidR="00CA2E3B" w:rsidRDefault="00CA2E3B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5E0601" w:rsidRDefault="005E0601" w:rsidP="000256A0">
      <w:pPr>
        <w:pStyle w:val="PargrafodaLista"/>
        <w:ind w:left="1080" w:firstLine="336"/>
        <w:jc w:val="both"/>
      </w:pPr>
      <w:r>
        <w:t>5.3 DAS TURMAS / DIAS E HORÁRIOS As turmas serão compostas conforme as ins</w:t>
      </w:r>
      <w:r w:rsidR="00904ECC">
        <w:t>crições realizadas pelas</w:t>
      </w:r>
      <w:r w:rsidR="002214D7">
        <w:t xml:space="preserve"> secretária do Poliesportivo</w:t>
      </w:r>
      <w:r>
        <w:t>, de acordo com as modalidades e as faixas etárias previstas no quadro abaixo e as a</w:t>
      </w:r>
      <w:r w:rsidR="002214D7">
        <w:t>tividades ocorrerão durante cinco</w:t>
      </w:r>
      <w:r>
        <w:t xml:space="preserve"> dias por semana no contra turno escolar regular conforme a seguir.</w:t>
      </w:r>
    </w:p>
    <w:tbl>
      <w:tblPr>
        <w:tblStyle w:val="Tabelacomgrelha"/>
        <w:tblW w:w="0" w:type="auto"/>
        <w:tblInd w:w="1080" w:type="dxa"/>
        <w:tblLook w:val="04A0" w:firstRow="1" w:lastRow="0" w:firstColumn="1" w:lastColumn="0" w:noHBand="0" w:noVBand="1"/>
      </w:tblPr>
      <w:tblGrid>
        <w:gridCol w:w="1609"/>
        <w:gridCol w:w="1383"/>
        <w:gridCol w:w="1485"/>
        <w:gridCol w:w="1479"/>
        <w:gridCol w:w="1458"/>
      </w:tblGrid>
      <w:tr w:rsidR="002214D7" w:rsidTr="002214D7">
        <w:tc>
          <w:tcPr>
            <w:tcW w:w="1609" w:type="dxa"/>
          </w:tcPr>
          <w:p w:rsidR="002214D7" w:rsidRPr="002214D7" w:rsidRDefault="002214D7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Segunda-</w:t>
            </w:r>
            <w:r w:rsidRPr="002214D7">
              <w:rPr>
                <w:rFonts w:ascii="Arial" w:hAnsi="Arial" w:cs="Arial"/>
                <w:sz w:val="20"/>
                <w:szCs w:val="20"/>
              </w:rPr>
              <w:t>Feira</w:t>
            </w:r>
          </w:p>
        </w:tc>
        <w:tc>
          <w:tcPr>
            <w:tcW w:w="1383" w:type="dxa"/>
          </w:tcPr>
          <w:p w:rsidR="002214D7" w:rsidRPr="002214D7" w:rsidRDefault="002214D7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4D7">
              <w:rPr>
                <w:rFonts w:ascii="Arial" w:hAnsi="Arial" w:cs="Arial"/>
                <w:sz w:val="20"/>
                <w:szCs w:val="20"/>
              </w:rPr>
              <w:t>Terça-Feira</w:t>
            </w:r>
          </w:p>
        </w:tc>
        <w:tc>
          <w:tcPr>
            <w:tcW w:w="1485" w:type="dxa"/>
          </w:tcPr>
          <w:p w:rsidR="002214D7" w:rsidRPr="002214D7" w:rsidRDefault="002214D7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Quarta-Feira</w:t>
            </w:r>
          </w:p>
        </w:tc>
        <w:tc>
          <w:tcPr>
            <w:tcW w:w="1479" w:type="dxa"/>
          </w:tcPr>
          <w:p w:rsidR="002214D7" w:rsidRPr="002214D7" w:rsidRDefault="002214D7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Quinta-Feira</w:t>
            </w:r>
          </w:p>
        </w:tc>
        <w:tc>
          <w:tcPr>
            <w:tcW w:w="1458" w:type="dxa"/>
          </w:tcPr>
          <w:p w:rsidR="002214D7" w:rsidRPr="002214D7" w:rsidRDefault="002214D7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Sexta-Feira</w:t>
            </w:r>
          </w:p>
        </w:tc>
      </w:tr>
      <w:tr w:rsidR="002214D7" w:rsidTr="002214D7">
        <w:tc>
          <w:tcPr>
            <w:tcW w:w="1609" w:type="dxa"/>
          </w:tcPr>
          <w:p w:rsidR="002214D7" w:rsidRDefault="002214D7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 ás 9:00 Min</w:t>
            </w:r>
          </w:p>
          <w:p w:rsidR="002214D7" w:rsidRDefault="002214D7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á 8anos</w:t>
            </w:r>
          </w:p>
          <w:p w:rsidR="002214D7" w:rsidRDefault="002214D7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 ás 10:00 Min</w:t>
            </w:r>
          </w:p>
          <w:p w:rsidR="00E96CE0" w:rsidRDefault="00E96CE0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á 11 anos</w:t>
            </w:r>
          </w:p>
          <w:p w:rsidR="00E96CE0" w:rsidRDefault="00E96CE0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17:15 ás 18:30</w:t>
            </w:r>
          </w:p>
          <w:p w:rsidR="00E96CE0" w:rsidRDefault="00E96CE0" w:rsidP="000256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á 13 anos</w:t>
            </w:r>
          </w:p>
        </w:tc>
        <w:tc>
          <w:tcPr>
            <w:tcW w:w="1383" w:type="dxa"/>
          </w:tcPr>
          <w:p w:rsidR="00E96CE0" w:rsidRDefault="00E96CE0" w:rsidP="00E96CE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 ás 9:00 Min</w:t>
            </w:r>
          </w:p>
          <w:p w:rsidR="00E96CE0" w:rsidRDefault="00E96CE0" w:rsidP="00E96CE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á 8anos</w:t>
            </w:r>
          </w:p>
          <w:p w:rsidR="00E96CE0" w:rsidRDefault="00E96CE0" w:rsidP="00E96CE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 ás 10:00 Min</w:t>
            </w:r>
          </w:p>
          <w:p w:rsidR="00E96CE0" w:rsidRDefault="00E96CE0" w:rsidP="00E96CE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á 11 anos</w:t>
            </w:r>
          </w:p>
          <w:p w:rsidR="00E96CE0" w:rsidRDefault="00E96CE0" w:rsidP="00E96CE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17:15 ás 18:30</w:t>
            </w:r>
          </w:p>
          <w:p w:rsidR="002214D7" w:rsidRDefault="00E96CE0" w:rsidP="00E96CE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á 13 anos</w:t>
            </w:r>
          </w:p>
        </w:tc>
        <w:tc>
          <w:tcPr>
            <w:tcW w:w="1485" w:type="dxa"/>
          </w:tcPr>
          <w:p w:rsidR="00E96CE0" w:rsidRDefault="00E96CE0" w:rsidP="00E96CE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 ás 9:00 Min</w:t>
            </w:r>
          </w:p>
          <w:p w:rsidR="00E96CE0" w:rsidRDefault="00E96CE0" w:rsidP="00E96CE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á 8anos</w:t>
            </w:r>
          </w:p>
          <w:p w:rsidR="00E96CE0" w:rsidRDefault="00E96CE0" w:rsidP="00E96CE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 ás 10:00 Min</w:t>
            </w:r>
          </w:p>
          <w:p w:rsidR="00E96CE0" w:rsidRDefault="00E96CE0" w:rsidP="00E96CE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á 11 anos</w:t>
            </w:r>
          </w:p>
          <w:p w:rsidR="00E96CE0" w:rsidRDefault="00E96CE0" w:rsidP="00E96CE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17:15 ás 18:30 Min</w:t>
            </w:r>
          </w:p>
          <w:p w:rsidR="002214D7" w:rsidRDefault="00E96CE0" w:rsidP="00E96CE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á 13 anos</w:t>
            </w:r>
          </w:p>
          <w:p w:rsidR="00E96CE0" w:rsidRDefault="00E96CE0" w:rsidP="00E96CE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20:00 às 21:00 Min.</w:t>
            </w:r>
          </w:p>
          <w:p w:rsidR="00E96CE0" w:rsidRDefault="00E96CE0" w:rsidP="00E96CE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á 17 anos.</w:t>
            </w:r>
          </w:p>
        </w:tc>
        <w:tc>
          <w:tcPr>
            <w:tcW w:w="1479" w:type="dxa"/>
          </w:tcPr>
          <w:p w:rsidR="00E96CE0" w:rsidRDefault="00E96CE0" w:rsidP="00E96CE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 ás 9:00 Min</w:t>
            </w:r>
          </w:p>
          <w:p w:rsidR="00E96CE0" w:rsidRDefault="00E96CE0" w:rsidP="00E96CE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á 8anos</w:t>
            </w:r>
          </w:p>
          <w:p w:rsidR="00E96CE0" w:rsidRDefault="00E96CE0" w:rsidP="00E96CE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 ás 10:00 Min</w:t>
            </w:r>
          </w:p>
          <w:p w:rsidR="00E96CE0" w:rsidRDefault="00E96CE0" w:rsidP="00E96CE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á 11 anos</w:t>
            </w:r>
          </w:p>
          <w:p w:rsidR="00E96CE0" w:rsidRDefault="00E96CE0" w:rsidP="00E96CE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17:15 ás 18:30</w:t>
            </w:r>
          </w:p>
          <w:p w:rsidR="002214D7" w:rsidRDefault="00E96CE0" w:rsidP="00E96CE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á 13 anos</w:t>
            </w:r>
          </w:p>
        </w:tc>
        <w:tc>
          <w:tcPr>
            <w:tcW w:w="1458" w:type="dxa"/>
          </w:tcPr>
          <w:p w:rsidR="00E96CE0" w:rsidRDefault="00E96CE0" w:rsidP="00E96CE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 ás 9:00 Min</w:t>
            </w:r>
          </w:p>
          <w:p w:rsidR="00E96CE0" w:rsidRDefault="00E96CE0" w:rsidP="00E96CE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á 8anos</w:t>
            </w:r>
          </w:p>
          <w:p w:rsidR="00E96CE0" w:rsidRDefault="00E96CE0" w:rsidP="00E96CE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 ás 10:00 Min</w:t>
            </w:r>
          </w:p>
          <w:p w:rsidR="00E96CE0" w:rsidRDefault="00E96CE0" w:rsidP="00E96CE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á 11 anos</w:t>
            </w:r>
          </w:p>
          <w:p w:rsidR="00E96CE0" w:rsidRDefault="00E96CE0" w:rsidP="00E96CE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17:15 ás 18:30</w:t>
            </w:r>
          </w:p>
          <w:p w:rsidR="002214D7" w:rsidRDefault="00E96CE0" w:rsidP="00E96CE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á 13 anos</w:t>
            </w:r>
          </w:p>
        </w:tc>
      </w:tr>
    </w:tbl>
    <w:p w:rsidR="002214D7" w:rsidRDefault="002214D7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E96CE0" w:rsidRDefault="00E96CE0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E96CE0" w:rsidRDefault="00B74DFC" w:rsidP="000256A0">
      <w:pPr>
        <w:pStyle w:val="PargrafodaLista"/>
        <w:ind w:left="1080" w:firstLine="336"/>
        <w:jc w:val="both"/>
      </w:pPr>
      <w:r>
        <w:lastRenderedPageBreak/>
        <w:t>6-</w:t>
      </w:r>
      <w:r w:rsidR="00E96CE0">
        <w:t xml:space="preserve"> EQUIPE DE TRABALHO</w:t>
      </w:r>
    </w:p>
    <w:p w:rsidR="00E96CE0" w:rsidRDefault="00E96CE0" w:rsidP="000256A0">
      <w:pPr>
        <w:pStyle w:val="PargrafodaLista"/>
        <w:ind w:left="1080" w:firstLine="336"/>
        <w:jc w:val="both"/>
      </w:pPr>
    </w:p>
    <w:p w:rsidR="00E96CE0" w:rsidRDefault="00E96CE0" w:rsidP="000256A0">
      <w:pPr>
        <w:pStyle w:val="PargrafodaLista"/>
        <w:ind w:left="1080" w:firstLine="336"/>
        <w:jc w:val="both"/>
      </w:pPr>
      <w:r>
        <w:t xml:space="preserve"> 6.1 </w:t>
      </w:r>
      <w:r w:rsidR="00B74DFC">
        <w:t>-</w:t>
      </w:r>
      <w:r>
        <w:t xml:space="preserve">DA COORDENAÇÃO GERAL A Coordenação Geral do projeto é do Secretário Municipal de Cultura, Esportes, Lazer, Turismo assessorado pela equipe de técnica, professores e auxiliares que contribuirão com o desenvolvimento do Projeto. </w:t>
      </w:r>
    </w:p>
    <w:p w:rsidR="00E96CE0" w:rsidRDefault="00E96CE0" w:rsidP="000256A0">
      <w:pPr>
        <w:pStyle w:val="PargrafodaLista"/>
        <w:ind w:left="1080" w:firstLine="336"/>
        <w:jc w:val="both"/>
      </w:pPr>
    </w:p>
    <w:p w:rsidR="00E96CE0" w:rsidRDefault="00E96CE0" w:rsidP="000256A0">
      <w:pPr>
        <w:pStyle w:val="PargrafodaLista"/>
        <w:ind w:left="1080" w:firstLine="336"/>
        <w:jc w:val="both"/>
      </w:pPr>
    </w:p>
    <w:p w:rsidR="00E96CE0" w:rsidRDefault="00E96CE0" w:rsidP="000256A0">
      <w:pPr>
        <w:pStyle w:val="PargrafodaLista"/>
        <w:ind w:left="1080" w:firstLine="336"/>
        <w:jc w:val="both"/>
      </w:pPr>
    </w:p>
    <w:p w:rsidR="00E96CE0" w:rsidRDefault="00E96CE0" w:rsidP="000256A0">
      <w:pPr>
        <w:pStyle w:val="PargrafodaLista"/>
        <w:ind w:left="1080" w:firstLine="336"/>
        <w:jc w:val="both"/>
      </w:pPr>
    </w:p>
    <w:p w:rsidR="00E96CE0" w:rsidRDefault="00E96CE0" w:rsidP="000256A0">
      <w:pPr>
        <w:pStyle w:val="PargrafodaLista"/>
        <w:ind w:left="1080" w:firstLine="336"/>
        <w:jc w:val="both"/>
      </w:pPr>
      <w:r>
        <w:t>6.2</w:t>
      </w:r>
      <w:r w:rsidR="00B74DFC">
        <w:t>-</w:t>
      </w:r>
      <w:r>
        <w:t>A DISTRIBUIÇÃO SERÁ DE ACORDO COM AS FUNÇÕES QUADRO DE PROFISSIONAIS E FUNÇÕES</w:t>
      </w:r>
    </w:p>
    <w:p w:rsidR="00E96CE0" w:rsidRDefault="00E96CE0" w:rsidP="000256A0">
      <w:pPr>
        <w:pStyle w:val="PargrafodaLista"/>
        <w:ind w:left="1080" w:firstLine="336"/>
        <w:jc w:val="both"/>
      </w:pPr>
    </w:p>
    <w:tbl>
      <w:tblPr>
        <w:tblStyle w:val="Tabelacomgrelh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87"/>
        <w:gridCol w:w="2413"/>
        <w:gridCol w:w="2414"/>
      </w:tblGrid>
      <w:tr w:rsidR="00E96CE0" w:rsidTr="006131D2">
        <w:tc>
          <w:tcPr>
            <w:tcW w:w="2587" w:type="dxa"/>
          </w:tcPr>
          <w:p w:rsidR="006131D2" w:rsidRDefault="006131D2" w:rsidP="006131D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Secretário do Esporte</w:t>
            </w:r>
          </w:p>
          <w:p w:rsidR="006131D2" w:rsidRDefault="006131D2" w:rsidP="006131D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31D2" w:rsidRDefault="007052CE" w:rsidP="006131D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-Indicar o educador Físico sua função, para desenvolvimento das ações, para melhoria no conhecimento dos atletas.</w:t>
            </w:r>
          </w:p>
          <w:p w:rsidR="006131D2" w:rsidRDefault="006131D2" w:rsidP="006131D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6CE0" w:rsidRDefault="00E96CE0" w:rsidP="006131D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:rsidR="00E96CE0" w:rsidRDefault="007052CE" w:rsidP="006131D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Educador Físico</w:t>
            </w:r>
          </w:p>
          <w:p w:rsidR="006131D2" w:rsidRDefault="006131D2" w:rsidP="006131D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31D2" w:rsidRDefault="007052CE" w:rsidP="006131D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-Desenvolver as ações esportivas através das práticas do esporte com os atletas.</w:t>
            </w:r>
          </w:p>
          <w:p w:rsidR="006131D2" w:rsidRDefault="006131D2" w:rsidP="006131D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31D2" w:rsidRDefault="006131D2" w:rsidP="006131D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31D2" w:rsidRDefault="006131D2" w:rsidP="006131D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31D2" w:rsidRDefault="006131D2" w:rsidP="006131D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31D2" w:rsidRDefault="006131D2" w:rsidP="006131D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31D2" w:rsidRDefault="006131D2" w:rsidP="006131D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31D2" w:rsidRDefault="006131D2" w:rsidP="006131D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31D2" w:rsidRDefault="006131D2" w:rsidP="006131D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31D2" w:rsidRDefault="006131D2" w:rsidP="006131D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4" w:type="dxa"/>
          </w:tcPr>
          <w:p w:rsidR="00E96CE0" w:rsidRDefault="007052CE" w:rsidP="006131D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Atletas</w:t>
            </w:r>
          </w:p>
          <w:p w:rsidR="007052CE" w:rsidRDefault="007052CE" w:rsidP="006131D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52CE" w:rsidRDefault="007052CE" w:rsidP="006131D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-Adquirir conhecimentos, e desenvolver a práticas esportivas, para melhoria no esporte especifico.</w:t>
            </w:r>
          </w:p>
        </w:tc>
      </w:tr>
    </w:tbl>
    <w:p w:rsidR="00E96CE0" w:rsidRDefault="006131D2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B74DFC" w:rsidRDefault="00B74DFC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B74DFC" w:rsidRDefault="00B74DFC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  <w:r>
        <w:lastRenderedPageBreak/>
        <w:t>7- QUADRO MATERIAL A SER UTILIZADO NOS PROJETOS</w:t>
      </w:r>
    </w:p>
    <w:p w:rsidR="00B74DFC" w:rsidRDefault="00B74DFC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tbl>
      <w:tblPr>
        <w:tblW w:w="9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5"/>
        <w:gridCol w:w="4577"/>
        <w:gridCol w:w="1432"/>
        <w:gridCol w:w="1433"/>
        <w:gridCol w:w="1428"/>
      </w:tblGrid>
      <w:tr w:rsidR="00B74DFC" w:rsidRPr="00E73079" w:rsidTr="00B74DFC">
        <w:trPr>
          <w:cantSplit/>
          <w:trHeight w:val="1113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74DFC" w:rsidRPr="00E73079" w:rsidRDefault="00B74DFC" w:rsidP="006326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079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74DFC" w:rsidRPr="00E73079" w:rsidRDefault="00B74DFC" w:rsidP="006326DA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079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74DFC" w:rsidRPr="00E73079" w:rsidRDefault="00B74DFC" w:rsidP="006326DA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079">
              <w:rPr>
                <w:rFonts w:ascii="Arial" w:hAnsi="Arial" w:cs="Arial"/>
                <w:b/>
                <w:sz w:val="24"/>
                <w:szCs w:val="24"/>
              </w:rPr>
              <w:t xml:space="preserve">Preço 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E73079">
              <w:rPr>
                <w:rFonts w:ascii="Arial" w:hAnsi="Arial" w:cs="Arial"/>
                <w:b/>
                <w:sz w:val="24"/>
                <w:szCs w:val="24"/>
              </w:rPr>
              <w:t>nitário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74DFC" w:rsidRPr="00E73079" w:rsidRDefault="00B74DFC" w:rsidP="006326DA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079">
              <w:rPr>
                <w:rFonts w:ascii="Arial" w:hAnsi="Arial" w:cs="Arial"/>
                <w:b/>
                <w:sz w:val="24"/>
                <w:szCs w:val="24"/>
              </w:rPr>
              <w:t>Unidade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74DFC" w:rsidRPr="00E73079" w:rsidRDefault="00B74DFC" w:rsidP="006326DA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079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</w:tr>
      <w:tr w:rsidR="00B74DFC" w:rsidRPr="00E73079" w:rsidTr="00B74DFC">
        <w:trPr>
          <w:trHeight w:val="44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7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C4E88" w:rsidRDefault="00B74DFC" w:rsidP="006326DA">
            <w:pPr>
              <w:rPr>
                <w:rFonts w:ascii="Arial" w:hAnsi="Arial" w:cs="Arial"/>
                <w:sz w:val="24"/>
                <w:szCs w:val="24"/>
              </w:rPr>
            </w:pPr>
            <w:r w:rsidRPr="00EC4E88">
              <w:rPr>
                <w:rFonts w:ascii="Arial" w:hAnsi="Arial" w:cs="Arial"/>
                <w:sz w:val="24"/>
                <w:szCs w:val="24"/>
              </w:rPr>
              <w:t>Bola de handebol H1 similar ou igual kampe:</w:t>
            </w:r>
          </w:p>
          <w:p w:rsidR="00B74DFC" w:rsidRPr="00E73079" w:rsidRDefault="00B74DFC" w:rsidP="006326D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079">
              <w:rPr>
                <w:rFonts w:ascii="Arial" w:hAnsi="Arial" w:cs="Arial"/>
                <w:sz w:val="24"/>
                <w:szCs w:val="24"/>
              </w:rPr>
              <w:t>Requisito:</w:t>
            </w:r>
            <w:r>
              <w:rPr>
                <w:rFonts w:ascii="Arial" w:hAnsi="Arial" w:cs="Arial"/>
                <w:sz w:val="24"/>
                <w:szCs w:val="24"/>
              </w:rPr>
              <w:t xml:space="preserve"> Não conter furo, estragos.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6A4478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478">
              <w:rPr>
                <w:rFonts w:ascii="Arial" w:hAnsi="Arial" w:cs="Arial"/>
                <w:sz w:val="24"/>
                <w:szCs w:val="24"/>
              </w:rPr>
              <w:t>R$349,00 cada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79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74DFC" w:rsidRPr="00E73079" w:rsidTr="00B74DFC">
        <w:trPr>
          <w:trHeight w:val="44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7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C4E88" w:rsidRDefault="00B74DFC" w:rsidP="006326DA">
            <w:pPr>
              <w:rPr>
                <w:rFonts w:ascii="Arial" w:hAnsi="Arial" w:cs="Arial"/>
                <w:sz w:val="24"/>
                <w:szCs w:val="24"/>
              </w:rPr>
            </w:pPr>
            <w:r w:rsidRPr="00EC4E88">
              <w:rPr>
                <w:rFonts w:ascii="Arial" w:hAnsi="Arial" w:cs="Arial"/>
                <w:sz w:val="24"/>
                <w:szCs w:val="24"/>
              </w:rPr>
              <w:t>Bola de handebol H2 similar ou igual da kampe:</w:t>
            </w:r>
          </w:p>
          <w:p w:rsidR="00B74DFC" w:rsidRPr="00E73079" w:rsidRDefault="00B74DFC" w:rsidP="006326D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3079">
              <w:rPr>
                <w:rFonts w:ascii="Arial" w:hAnsi="Arial" w:cs="Arial"/>
                <w:sz w:val="24"/>
                <w:szCs w:val="24"/>
              </w:rPr>
              <w:t>Requisito:</w:t>
            </w:r>
            <w:r>
              <w:rPr>
                <w:rFonts w:ascii="Arial" w:hAnsi="Arial" w:cs="Arial"/>
                <w:sz w:val="24"/>
                <w:szCs w:val="24"/>
              </w:rPr>
              <w:t xml:space="preserve"> Não conter furo, estragos.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6A4478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478">
              <w:rPr>
                <w:rFonts w:ascii="Arial" w:hAnsi="Arial" w:cs="Arial"/>
                <w:sz w:val="24"/>
                <w:szCs w:val="24"/>
              </w:rPr>
              <w:t>R$309,99 cada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79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74DFC" w:rsidRPr="00E73079" w:rsidTr="00B74DFC">
        <w:trPr>
          <w:trHeight w:val="44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7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C4E88" w:rsidRDefault="00B74DFC" w:rsidP="006326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Bola de handebol H3</w:t>
            </w:r>
            <w:r w:rsidRPr="00EC4E88">
              <w:rPr>
                <w:rFonts w:ascii="Arial" w:hAnsi="Arial" w:cs="Arial"/>
                <w:sz w:val="24"/>
                <w:szCs w:val="24"/>
              </w:rPr>
              <w:t xml:space="preserve"> similar ou igual da kampe:</w:t>
            </w:r>
          </w:p>
          <w:p w:rsidR="00B74DFC" w:rsidRPr="00E73079" w:rsidRDefault="00B74DFC" w:rsidP="006326DA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73079">
              <w:rPr>
                <w:rFonts w:ascii="Arial" w:hAnsi="Arial" w:cs="Arial"/>
                <w:sz w:val="24"/>
                <w:szCs w:val="24"/>
              </w:rPr>
              <w:t>Requisito:</w:t>
            </w:r>
            <w:r>
              <w:rPr>
                <w:rFonts w:ascii="Arial" w:hAnsi="Arial" w:cs="Arial"/>
                <w:sz w:val="24"/>
                <w:szCs w:val="24"/>
              </w:rPr>
              <w:t xml:space="preserve"> Não conter furo, estragos.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6A4478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478">
              <w:rPr>
                <w:rFonts w:ascii="Arial" w:hAnsi="Arial" w:cs="Arial"/>
                <w:sz w:val="24"/>
                <w:szCs w:val="24"/>
              </w:rPr>
              <w:t>R$349,00 cada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79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74DFC" w:rsidRPr="00E73079" w:rsidTr="00B74DFC">
        <w:trPr>
          <w:trHeight w:val="44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6A4478" w:rsidRDefault="00B74DFC" w:rsidP="006326DA">
            <w:r w:rsidRPr="006A4478">
              <w:rPr>
                <w:rFonts w:ascii="Arial" w:hAnsi="Arial" w:cs="Arial"/>
                <w:sz w:val="24"/>
                <w:szCs w:val="24"/>
              </w:rPr>
              <w:t>Bola de futsal similar ou igual da pênalti penalty max 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6A4478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478">
              <w:rPr>
                <w:rFonts w:ascii="Arial" w:hAnsi="Arial" w:cs="Arial"/>
                <w:sz w:val="24"/>
                <w:szCs w:val="24"/>
              </w:rPr>
              <w:t>R$271,90 c</w:t>
            </w:r>
            <w:r w:rsidRPr="006A4478">
              <w:t>ada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79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74DFC" w:rsidRPr="00E73079" w:rsidTr="00B74DFC">
        <w:trPr>
          <w:trHeight w:val="44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2137D4" w:rsidRDefault="00B74DFC" w:rsidP="006326DA">
            <w:pPr>
              <w:pStyle w:val="Cabealho1"/>
              <w:numPr>
                <w:ilvl w:val="0"/>
                <w:numId w:val="0"/>
              </w:numPr>
              <w:shd w:val="clear" w:color="auto" w:fill="FFFFFF"/>
              <w:rPr>
                <w:rFonts w:cs="Arial"/>
                <w:b w:val="0"/>
                <w:bCs w:val="0"/>
                <w:color w:val="0F1111"/>
              </w:rPr>
            </w:pPr>
            <w:r w:rsidRPr="002137D4">
              <w:rPr>
                <w:rStyle w:val="Cabealho1Carter"/>
                <w:rFonts w:cs="Arial"/>
                <w:color w:val="0F1111"/>
              </w:rPr>
              <w:t xml:space="preserve"> </w:t>
            </w:r>
            <w:r w:rsidRPr="002137D4">
              <w:rPr>
                <w:rFonts w:cs="Arial"/>
                <w:b w:val="0"/>
                <w:bCs w:val="0"/>
                <w:color w:val="0F1111"/>
              </w:rPr>
              <w:t xml:space="preserve">Bola Futebol de Campo </w:t>
            </w:r>
            <w:r>
              <w:rPr>
                <w:rFonts w:cs="Arial"/>
                <w:b w:val="0"/>
                <w:bCs w:val="0"/>
                <w:color w:val="0F1111"/>
              </w:rPr>
              <w:t xml:space="preserve"> </w:t>
            </w:r>
            <w:r w:rsidRPr="006A4478">
              <w:rPr>
                <w:rFonts w:cs="Arial"/>
                <w:b w:val="0"/>
                <w:sz w:val="24"/>
                <w:szCs w:val="24"/>
              </w:rPr>
              <w:t>similar ou igual</w:t>
            </w:r>
            <w:r>
              <w:rPr>
                <w:rFonts w:cs="Arial"/>
                <w:b w:val="0"/>
                <w:bCs w:val="0"/>
                <w:color w:val="0F1111"/>
              </w:rPr>
              <w:t xml:space="preserve"> da </w:t>
            </w:r>
            <w:r w:rsidRPr="002137D4">
              <w:rPr>
                <w:rFonts w:cs="Arial"/>
                <w:b w:val="0"/>
                <w:bCs w:val="0"/>
                <w:color w:val="0F1111"/>
              </w:rPr>
              <w:t>Nike CBF Academy Brasileirão 2024</w:t>
            </w:r>
          </w:p>
          <w:p w:rsidR="00B74DFC" w:rsidRDefault="00B74DFC" w:rsidP="006326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478">
              <w:rPr>
                <w:rFonts w:ascii="Arial" w:hAnsi="Arial" w:cs="Arial"/>
                <w:sz w:val="24"/>
                <w:szCs w:val="24"/>
              </w:rPr>
              <w:t>R$278,90 cada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79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74DFC" w:rsidRPr="00E73079" w:rsidTr="00B74DFC">
        <w:trPr>
          <w:trHeight w:val="44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0B60D3" w:rsidRDefault="00B74DFC" w:rsidP="006326DA">
            <w:pPr>
              <w:rPr>
                <w:rFonts w:ascii="Arial" w:hAnsi="Arial" w:cs="Arial"/>
                <w:sz w:val="24"/>
                <w:szCs w:val="24"/>
              </w:rPr>
            </w:pPr>
            <w:r w:rsidRPr="000B60D3">
              <w:rPr>
                <w:rFonts w:ascii="Arial" w:hAnsi="Arial" w:cs="Arial"/>
                <w:sz w:val="24"/>
                <w:szCs w:val="24"/>
              </w:rPr>
              <w:t>Bola de voleibol similar ou igual</w:t>
            </w:r>
            <w:r w:rsidRPr="000B60D3">
              <w:rPr>
                <w:rFonts w:ascii="Arial" w:hAnsi="Arial" w:cs="Arial"/>
                <w:color w:val="0F1111"/>
                <w:sz w:val="24"/>
                <w:szCs w:val="24"/>
              </w:rPr>
              <w:t xml:space="preserve"> </w:t>
            </w:r>
            <w:r w:rsidRPr="000B60D3">
              <w:rPr>
                <w:rFonts w:ascii="Arial" w:hAnsi="Arial" w:cs="Arial"/>
                <w:sz w:val="24"/>
                <w:szCs w:val="24"/>
              </w:rPr>
              <w:t>da pênalti 8.0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478">
              <w:rPr>
                <w:rFonts w:ascii="Arial" w:hAnsi="Arial" w:cs="Arial"/>
                <w:sz w:val="24"/>
                <w:szCs w:val="24"/>
              </w:rPr>
              <w:t>R$</w:t>
            </w:r>
            <w:r w:rsidRPr="000B60D3">
              <w:rPr>
                <w:rFonts w:ascii="Arial" w:hAnsi="Arial" w:cs="Arial"/>
                <w:sz w:val="24"/>
                <w:szCs w:val="24"/>
              </w:rPr>
              <w:t>319,90 cada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79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74DFC" w:rsidRPr="00E73079" w:rsidTr="00B74DFC">
        <w:trPr>
          <w:trHeight w:val="44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806D00" w:rsidRDefault="00B74DFC" w:rsidP="006326DA">
            <w:pPr>
              <w:rPr>
                <w:rFonts w:ascii="Arial" w:hAnsi="Arial" w:cs="Arial"/>
                <w:color w:val="0000FF"/>
                <w:sz w:val="24"/>
                <w:szCs w:val="24"/>
                <w:shd w:val="clear" w:color="auto" w:fill="FFFFFF"/>
              </w:rPr>
            </w:pPr>
            <w:r w:rsidRPr="00806D0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06D00">
              <w:rPr>
                <w:rFonts w:ascii="Arial" w:hAnsi="Arial" w:cs="Arial"/>
                <w:sz w:val="24"/>
                <w:szCs w:val="24"/>
              </w:rPr>
              <w:instrText xml:space="preserve"> HYPERLINK "https://www.decathlon.com.br/aro--bambole--de-ginastica-com-peso/p" \l ":~:text=R%24%20199%2C99" </w:instrText>
            </w:r>
            <w:r w:rsidRPr="0080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6D00">
              <w:rPr>
                <w:rFonts w:ascii="Arial" w:hAnsi="Arial" w:cs="Arial"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Aro de Ginástica com Peso 1,4kg (Bambolê)</w:t>
            </w:r>
            <w:r w:rsidRPr="00806D00">
              <w:rPr>
                <w:rFonts w:ascii="Arial" w:hAnsi="Arial" w:cs="Arial"/>
                <w:sz w:val="24"/>
                <w:szCs w:val="24"/>
              </w:rPr>
              <w:t xml:space="preserve"> similar ou igual</w:t>
            </w:r>
            <w:r w:rsidRPr="00806D00">
              <w:rPr>
                <w:rFonts w:ascii="Arial" w:hAnsi="Arial" w:cs="Arial"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Domyos</w:t>
            </w:r>
          </w:p>
          <w:p w:rsidR="00B74DFC" w:rsidRDefault="00B74DFC" w:rsidP="006326DA">
            <w:pPr>
              <w:rPr>
                <w:rFonts w:ascii="Arial" w:hAnsi="Arial" w:cs="Arial"/>
                <w:sz w:val="24"/>
                <w:szCs w:val="24"/>
              </w:rPr>
            </w:pPr>
            <w:r w:rsidRPr="00806D0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478">
              <w:rPr>
                <w:rFonts w:ascii="Arial" w:hAnsi="Arial" w:cs="Arial"/>
                <w:sz w:val="24"/>
                <w:szCs w:val="24"/>
              </w:rPr>
              <w:t>R$</w:t>
            </w:r>
            <w:r w:rsidRPr="000B60D3">
              <w:rPr>
                <w:rFonts w:ascii="Arial" w:hAnsi="Arial" w:cs="Arial"/>
                <w:sz w:val="24"/>
                <w:szCs w:val="24"/>
              </w:rPr>
              <w:t>83,73 cada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79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74DFC" w:rsidRPr="00E73079" w:rsidTr="00B74DFC">
        <w:trPr>
          <w:trHeight w:val="44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806D00" w:rsidRDefault="00B74DFC" w:rsidP="006326DA">
            <w:pPr>
              <w:rPr>
                <w:rFonts w:ascii="Arial" w:hAnsi="Arial" w:cs="Arial"/>
                <w:sz w:val="24"/>
                <w:szCs w:val="24"/>
              </w:rPr>
            </w:pPr>
            <w:r w:rsidRPr="00806D00">
              <w:rPr>
                <w:rFonts w:ascii="Arial" w:hAnsi="Arial" w:cs="Arial"/>
                <w:sz w:val="24"/>
                <w:szCs w:val="24"/>
              </w:rPr>
              <w:t>Apito profissional similar ou igual fox 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6A4478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478">
              <w:rPr>
                <w:rFonts w:ascii="Arial" w:hAnsi="Arial" w:cs="Arial"/>
                <w:sz w:val="24"/>
                <w:szCs w:val="24"/>
              </w:rPr>
              <w:t>R$</w:t>
            </w:r>
            <w:r w:rsidRPr="000B60D3">
              <w:rPr>
                <w:rFonts w:ascii="Arial" w:hAnsi="Arial" w:cs="Arial"/>
                <w:sz w:val="24"/>
                <w:szCs w:val="24"/>
              </w:rPr>
              <w:t>54,40 cada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79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74DFC" w:rsidRPr="00E73079" w:rsidTr="00B74DFC">
        <w:trPr>
          <w:trHeight w:val="44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0B60D3" w:rsidRDefault="00B74DFC" w:rsidP="006326DA">
            <w:pPr>
              <w:pStyle w:val="Cabealho1"/>
              <w:numPr>
                <w:ilvl w:val="0"/>
                <w:numId w:val="0"/>
              </w:numPr>
              <w:shd w:val="clear" w:color="auto" w:fill="FFFFFF"/>
              <w:ind w:right="420"/>
              <w:rPr>
                <w:rFonts w:cs="Arial"/>
                <w:b w:val="0"/>
                <w:sz w:val="24"/>
                <w:szCs w:val="24"/>
              </w:rPr>
            </w:pPr>
            <w:r w:rsidRPr="000B60D3">
              <w:rPr>
                <w:rFonts w:cs="Arial"/>
                <w:b w:val="0"/>
                <w:sz w:val="24"/>
                <w:szCs w:val="24"/>
              </w:rPr>
              <w:t>Jogo De Boliche Grande 12 Pinos 4 Bolas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6A4478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478">
              <w:rPr>
                <w:rFonts w:ascii="Arial" w:hAnsi="Arial" w:cs="Arial"/>
                <w:sz w:val="24"/>
                <w:szCs w:val="24"/>
              </w:rPr>
              <w:t>R$</w:t>
            </w:r>
            <w:r w:rsidRPr="000B60D3">
              <w:rPr>
                <w:rFonts w:ascii="Arial" w:hAnsi="Arial" w:cs="Arial"/>
                <w:sz w:val="24"/>
                <w:szCs w:val="24"/>
              </w:rPr>
              <w:t>78,81 cada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79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74DFC" w:rsidRPr="00E73079" w:rsidTr="00B74DFC">
        <w:trPr>
          <w:trHeight w:val="1002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806D00" w:rsidRDefault="00B74DFC" w:rsidP="006326DA">
            <w:pPr>
              <w:pStyle w:val="Cabealho1"/>
              <w:numPr>
                <w:ilvl w:val="0"/>
                <w:numId w:val="0"/>
              </w:numPr>
              <w:shd w:val="clear" w:color="auto" w:fill="FFFFFF"/>
              <w:rPr>
                <w:rFonts w:cs="Arial"/>
                <w:b w:val="0"/>
                <w:bCs w:val="0"/>
                <w:color w:val="0F1111"/>
                <w:sz w:val="24"/>
                <w:szCs w:val="24"/>
              </w:rPr>
            </w:pPr>
            <w:r w:rsidRPr="00806D00">
              <w:rPr>
                <w:rStyle w:val="a-size-large"/>
                <w:rFonts w:cs="Arial"/>
                <w:b w:val="0"/>
                <w:bCs w:val="0"/>
                <w:color w:val="0F1111"/>
                <w:sz w:val="24"/>
                <w:szCs w:val="24"/>
              </w:rPr>
              <w:t>Jogos 6x1 Dama, Jogo Velha, Ludo, Trilha, Dominó, Xadrez Tabuleiro de Jogos Clássicos - Toy Trade Oficial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6A4478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478">
              <w:rPr>
                <w:rFonts w:ascii="Arial" w:hAnsi="Arial" w:cs="Arial"/>
                <w:sz w:val="24"/>
                <w:szCs w:val="24"/>
              </w:rPr>
              <w:t>R$</w:t>
            </w:r>
            <w:r w:rsidRPr="00806D00">
              <w:rPr>
                <w:rFonts w:ascii="Arial" w:hAnsi="Arial" w:cs="Arial"/>
                <w:sz w:val="24"/>
                <w:szCs w:val="24"/>
              </w:rPr>
              <w:t>84,77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79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74DFC" w:rsidRPr="00E73079" w:rsidTr="00B74DFC">
        <w:trPr>
          <w:trHeight w:val="44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806D00" w:rsidRDefault="00B74DFC" w:rsidP="006326DA">
            <w:pPr>
              <w:pStyle w:val="Cabealho1"/>
              <w:numPr>
                <w:ilvl w:val="0"/>
                <w:numId w:val="0"/>
              </w:numPr>
              <w:shd w:val="clear" w:color="auto" w:fill="FFFFFF"/>
              <w:rPr>
                <w:rFonts w:cs="Arial"/>
                <w:b w:val="0"/>
                <w:bCs w:val="0"/>
                <w:color w:val="0F1111"/>
                <w:sz w:val="24"/>
                <w:szCs w:val="24"/>
              </w:rPr>
            </w:pPr>
            <w:r w:rsidRPr="00806D00">
              <w:rPr>
                <w:rStyle w:val="a-size-large"/>
                <w:rFonts w:cs="Arial"/>
                <w:b w:val="0"/>
                <w:bCs w:val="0"/>
                <w:color w:val="0F1111"/>
                <w:sz w:val="24"/>
                <w:szCs w:val="24"/>
              </w:rPr>
              <w:t xml:space="preserve">Raquete de Tênis Liga de Alumínio Alto Desempenho 27 Polegadas com Estojo </w:t>
            </w:r>
            <w:r w:rsidRPr="00806D00">
              <w:rPr>
                <w:rStyle w:val="a-size-large"/>
                <w:rFonts w:cs="Arial"/>
                <w:b w:val="0"/>
                <w:bCs w:val="0"/>
                <w:color w:val="0F1111"/>
                <w:sz w:val="24"/>
                <w:szCs w:val="24"/>
              </w:rPr>
              <w:lastRenderedPageBreak/>
              <w:t>+ 2 Bolas de Tênis e Bag de Armazenamento Camewin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806D00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00">
              <w:rPr>
                <w:rFonts w:ascii="Arial" w:hAnsi="Arial" w:cs="Arial"/>
                <w:sz w:val="24"/>
                <w:szCs w:val="24"/>
              </w:rPr>
              <w:lastRenderedPageBreak/>
              <w:t>R$ 123,90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79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74DFC" w:rsidRPr="00E73079" w:rsidTr="00B74DFC">
        <w:trPr>
          <w:trHeight w:val="44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5A0C11" w:rsidRDefault="00B74DFC" w:rsidP="006326DA">
            <w:pPr>
              <w:pStyle w:val="Cabealho1"/>
              <w:numPr>
                <w:ilvl w:val="0"/>
                <w:numId w:val="0"/>
              </w:numPr>
              <w:shd w:val="clear" w:color="auto" w:fill="FFFFFF"/>
              <w:ind w:right="420"/>
              <w:rPr>
                <w:rFonts w:cs="Arial"/>
                <w:b w:val="0"/>
                <w:sz w:val="24"/>
                <w:szCs w:val="24"/>
              </w:rPr>
            </w:pPr>
            <w:r w:rsidRPr="005A0C11">
              <w:rPr>
                <w:rFonts w:cs="Arial"/>
                <w:b w:val="0"/>
                <w:sz w:val="24"/>
                <w:szCs w:val="24"/>
              </w:rPr>
              <w:t>Mesa De Ping Pong Com Kit Completo Mdp 15mm</w:t>
            </w:r>
          </w:p>
          <w:p w:rsidR="00B74DFC" w:rsidRPr="00806D00" w:rsidRDefault="00B74DFC" w:rsidP="006326DA">
            <w:pPr>
              <w:pStyle w:val="Cabealho1"/>
              <w:numPr>
                <w:ilvl w:val="0"/>
                <w:numId w:val="0"/>
              </w:numPr>
              <w:shd w:val="clear" w:color="auto" w:fill="FFFFFF"/>
              <w:rPr>
                <w:rStyle w:val="a-size-large"/>
                <w:rFonts w:cs="Arial"/>
                <w:b w:val="0"/>
                <w:bCs w:val="0"/>
                <w:color w:val="0F111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806D00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00">
              <w:rPr>
                <w:rFonts w:ascii="Arial" w:hAnsi="Arial" w:cs="Arial"/>
                <w:sz w:val="24"/>
                <w:szCs w:val="24"/>
              </w:rPr>
              <w:t>R$</w:t>
            </w:r>
            <w:r w:rsidRPr="005A0C11">
              <w:rPr>
                <w:rFonts w:ascii="Arial" w:hAnsi="Arial" w:cs="Arial"/>
                <w:sz w:val="24"/>
                <w:szCs w:val="24"/>
              </w:rPr>
              <w:t>549,00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79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74DFC" w:rsidRPr="00E73079" w:rsidTr="00B74DFC">
        <w:trPr>
          <w:trHeight w:val="44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5A0C11" w:rsidRDefault="00B74DFC" w:rsidP="006326DA">
            <w:pPr>
              <w:pStyle w:val="Cabealho1"/>
              <w:numPr>
                <w:ilvl w:val="0"/>
                <w:numId w:val="0"/>
              </w:numPr>
              <w:shd w:val="clear" w:color="auto" w:fill="FFFFFF"/>
              <w:rPr>
                <w:rFonts w:cs="Arial"/>
                <w:b w:val="0"/>
                <w:sz w:val="24"/>
                <w:szCs w:val="24"/>
              </w:rPr>
            </w:pPr>
            <w:r w:rsidRPr="005A0C11">
              <w:rPr>
                <w:rFonts w:cs="Arial"/>
                <w:b w:val="0"/>
                <w:sz w:val="24"/>
                <w:szCs w:val="24"/>
              </w:rPr>
              <w:t>Túnel Centopeia | 4 metros X 50cm Diâmetro</w:t>
            </w:r>
          </w:p>
          <w:p w:rsidR="00B74DFC" w:rsidRPr="00806D00" w:rsidRDefault="00B74DFC" w:rsidP="006326DA">
            <w:pPr>
              <w:pStyle w:val="Cabealho1"/>
              <w:numPr>
                <w:ilvl w:val="0"/>
                <w:numId w:val="0"/>
              </w:numPr>
              <w:shd w:val="clear" w:color="auto" w:fill="FFFFFF"/>
              <w:rPr>
                <w:rStyle w:val="a-size-large"/>
                <w:rFonts w:cs="Arial"/>
                <w:b w:val="0"/>
                <w:bCs w:val="0"/>
                <w:color w:val="0F111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806D00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00">
              <w:rPr>
                <w:rFonts w:ascii="Arial" w:hAnsi="Arial" w:cs="Arial"/>
                <w:sz w:val="24"/>
                <w:szCs w:val="24"/>
              </w:rPr>
              <w:t>R$</w:t>
            </w:r>
            <w:r w:rsidRPr="005A0C11">
              <w:rPr>
                <w:rFonts w:ascii="Arial" w:hAnsi="Arial" w:cs="Arial"/>
                <w:sz w:val="24"/>
                <w:szCs w:val="24"/>
              </w:rPr>
              <w:t>479,00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32160D" w:rsidRDefault="00B74DFC" w:rsidP="006326DA">
            <w:pPr>
              <w:spacing w:before="120" w:after="120"/>
              <w:jc w:val="center"/>
            </w:pPr>
            <w:r w:rsidRPr="00E73079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74DFC" w:rsidRPr="00E73079" w:rsidTr="00B74DFC">
        <w:trPr>
          <w:trHeight w:val="44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9031B2" w:rsidRDefault="00B74DFC" w:rsidP="006326DA">
            <w:pPr>
              <w:pStyle w:val="Cabealho1"/>
              <w:numPr>
                <w:ilvl w:val="0"/>
                <w:numId w:val="0"/>
              </w:numPr>
              <w:shd w:val="clear" w:color="auto" w:fill="FFFFFF"/>
              <w:rPr>
                <w:rStyle w:val="a-size-large"/>
                <w:rFonts w:cs="Arial"/>
                <w:b w:val="0"/>
                <w:bCs w:val="0"/>
                <w:color w:val="0F1111"/>
                <w:sz w:val="24"/>
                <w:szCs w:val="24"/>
              </w:rPr>
            </w:pPr>
            <w:r w:rsidRPr="009031B2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 xml:space="preserve">Cama Elástica 4,27m Importada Slim </w:t>
            </w:r>
            <w:r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–</w:t>
            </w:r>
            <w:r w:rsidRPr="009031B2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 xml:space="preserve"> Yeladim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806D00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00">
              <w:rPr>
                <w:rFonts w:ascii="Arial" w:hAnsi="Arial" w:cs="Arial"/>
                <w:sz w:val="24"/>
                <w:szCs w:val="24"/>
              </w:rPr>
              <w:t>R$</w:t>
            </w:r>
            <w:r w:rsidRPr="009031B2">
              <w:rPr>
                <w:rFonts w:ascii="Arial" w:hAnsi="Arial" w:cs="Arial"/>
                <w:sz w:val="24"/>
                <w:szCs w:val="24"/>
              </w:rPr>
              <w:t>3185,10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79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74DFC" w:rsidRPr="00E73079" w:rsidTr="00B74DFC">
        <w:trPr>
          <w:trHeight w:val="44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DFC" w:rsidRPr="009031B2" w:rsidRDefault="00B74DFC" w:rsidP="006326DA">
            <w:pPr>
              <w:pStyle w:val="Cabealho1"/>
              <w:numPr>
                <w:ilvl w:val="0"/>
                <w:numId w:val="0"/>
              </w:numPr>
              <w:shd w:val="clear" w:color="auto" w:fill="FFFFFF"/>
              <w:rPr>
                <w:rStyle w:val="a-size-large"/>
                <w:rFonts w:cs="Arial"/>
                <w:b w:val="0"/>
                <w:bCs w:val="0"/>
                <w:color w:val="0F1111"/>
                <w:sz w:val="24"/>
                <w:szCs w:val="24"/>
              </w:rPr>
            </w:pPr>
            <w:r w:rsidRPr="009031B2">
              <w:rPr>
                <w:rFonts w:cs="Arial"/>
                <w:b w:val="0"/>
                <w:caps/>
                <w:color w:val="161616"/>
                <w:sz w:val="24"/>
                <w:szCs w:val="24"/>
              </w:rPr>
              <w:t>Kit 12 Tatames EVA 40mm - Bicolor - (Azul e Preto) 1x1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806D00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00">
              <w:rPr>
                <w:rFonts w:ascii="Arial" w:hAnsi="Arial" w:cs="Arial"/>
                <w:sz w:val="24"/>
                <w:szCs w:val="24"/>
              </w:rPr>
              <w:t>R$</w:t>
            </w:r>
            <w:r w:rsidRPr="009031B2">
              <w:rPr>
                <w:rFonts w:ascii="Arial" w:hAnsi="Arial" w:cs="Arial"/>
                <w:sz w:val="24"/>
                <w:szCs w:val="24"/>
              </w:rPr>
              <w:t>1656,31</w:t>
            </w:r>
            <w:r>
              <w:rPr>
                <w:rFonts w:ascii="Arial" w:hAnsi="Arial" w:cs="Arial"/>
                <w:sz w:val="24"/>
                <w:szCs w:val="24"/>
              </w:rPr>
              <w:t xml:space="preserve"> com 12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79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B74DFC" w:rsidRPr="00E73079" w:rsidTr="00B74DFC">
        <w:trPr>
          <w:trHeight w:val="44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9031B2" w:rsidRDefault="00B74DFC" w:rsidP="006326DA">
            <w:pPr>
              <w:pStyle w:val="Cabealho1"/>
              <w:numPr>
                <w:ilvl w:val="0"/>
                <w:numId w:val="0"/>
              </w:numPr>
              <w:shd w:val="clear" w:color="auto" w:fill="FFFFFF"/>
              <w:rPr>
                <w:rStyle w:val="a-size-large"/>
                <w:rFonts w:cs="Arial"/>
                <w:b w:val="0"/>
                <w:bCs w:val="0"/>
                <w:color w:val="0F1111"/>
                <w:sz w:val="24"/>
                <w:szCs w:val="24"/>
              </w:rPr>
            </w:pPr>
            <w:r w:rsidRPr="009031B2">
              <w:rPr>
                <w:rFonts w:cs="Arial"/>
                <w:b w:val="0"/>
                <w:sz w:val="24"/>
                <w:szCs w:val="24"/>
              </w:rPr>
              <w:t>Rede Futevôlei Profissional Oficial 9,50m X 1m - 4 Lonas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806D00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00">
              <w:rPr>
                <w:rFonts w:ascii="Arial" w:hAnsi="Arial" w:cs="Arial"/>
                <w:sz w:val="24"/>
                <w:szCs w:val="24"/>
              </w:rPr>
              <w:t>R$</w:t>
            </w:r>
            <w:r w:rsidRPr="005D4ABD">
              <w:rPr>
                <w:rFonts w:ascii="Arial" w:hAnsi="Arial" w:cs="Arial"/>
                <w:sz w:val="24"/>
                <w:szCs w:val="24"/>
              </w:rPr>
              <w:t>240,00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79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74DFC" w:rsidRPr="00E73079" w:rsidTr="00B74DFC">
        <w:trPr>
          <w:trHeight w:val="44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5D4ABD" w:rsidRDefault="00B74DFC" w:rsidP="006326DA">
            <w:pPr>
              <w:pStyle w:val="Cabealho1"/>
              <w:numPr>
                <w:ilvl w:val="0"/>
                <w:numId w:val="0"/>
              </w:numPr>
              <w:shd w:val="clear" w:color="auto" w:fill="FFFFFF"/>
              <w:rPr>
                <w:rStyle w:val="a-size-large"/>
                <w:rFonts w:cs="Arial"/>
                <w:b w:val="0"/>
                <w:bCs w:val="0"/>
                <w:color w:val="0F1111"/>
                <w:sz w:val="24"/>
                <w:szCs w:val="24"/>
              </w:rPr>
            </w:pPr>
            <w:r w:rsidRPr="005D4ABD">
              <w:rPr>
                <w:rFonts w:cs="Arial"/>
                <w:b w:val="0"/>
                <w:color w:val="000000"/>
                <w:sz w:val="24"/>
                <w:szCs w:val="24"/>
              </w:rPr>
              <w:t>Par de Rede para Trave, Gol Futsal Futebol de Salão Nylon Véu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806D00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00">
              <w:rPr>
                <w:rFonts w:ascii="Arial" w:hAnsi="Arial" w:cs="Arial"/>
                <w:sz w:val="24"/>
                <w:szCs w:val="24"/>
              </w:rPr>
              <w:t>R$</w:t>
            </w:r>
            <w:r w:rsidRPr="005D4ABD">
              <w:rPr>
                <w:rFonts w:ascii="Arial" w:hAnsi="Arial" w:cs="Arial"/>
                <w:sz w:val="24"/>
                <w:szCs w:val="24"/>
              </w:rPr>
              <w:t>356,30 o par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79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74DFC" w:rsidRPr="00E73079" w:rsidTr="00B74DFC">
        <w:trPr>
          <w:trHeight w:val="44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5D4ABD" w:rsidRDefault="00B74DFC" w:rsidP="006326DA">
            <w:pPr>
              <w:pStyle w:val="Cabealho1"/>
              <w:numPr>
                <w:ilvl w:val="0"/>
                <w:numId w:val="0"/>
              </w:numPr>
              <w:shd w:val="clear" w:color="auto" w:fill="FFFFFF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5D4ABD">
              <w:rPr>
                <w:rFonts w:cs="Arial"/>
                <w:b w:val="0"/>
                <w:color w:val="000000"/>
                <w:sz w:val="24"/>
                <w:szCs w:val="24"/>
              </w:rPr>
              <w:t>Par de Rede para Trave, Gol Futebol de Campo Nylon Caixote</w:t>
            </w:r>
          </w:p>
          <w:p w:rsidR="00B74DFC" w:rsidRPr="00806D00" w:rsidRDefault="00B74DFC" w:rsidP="006326DA">
            <w:pPr>
              <w:pStyle w:val="Cabealho1"/>
              <w:numPr>
                <w:ilvl w:val="0"/>
                <w:numId w:val="0"/>
              </w:numPr>
              <w:shd w:val="clear" w:color="auto" w:fill="FFFFFF"/>
              <w:rPr>
                <w:rStyle w:val="a-size-large"/>
                <w:rFonts w:cs="Arial"/>
                <w:b w:val="0"/>
                <w:bCs w:val="0"/>
                <w:color w:val="0F111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806D00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00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4ABD">
              <w:rPr>
                <w:rFonts w:ascii="Arial" w:hAnsi="Arial" w:cs="Arial"/>
                <w:sz w:val="24"/>
                <w:szCs w:val="24"/>
              </w:rPr>
              <w:t>401,30 o par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79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74DFC" w:rsidRPr="00E73079" w:rsidTr="00B74DFC">
        <w:trPr>
          <w:trHeight w:val="44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5D4ABD" w:rsidRDefault="00B74DFC" w:rsidP="006326DA">
            <w:pPr>
              <w:pStyle w:val="Cabealho1"/>
              <w:numPr>
                <w:ilvl w:val="0"/>
                <w:numId w:val="0"/>
              </w:numPr>
              <w:shd w:val="clear" w:color="auto" w:fill="FFFFFF"/>
              <w:rPr>
                <w:rFonts w:cs="Arial"/>
                <w:b w:val="0"/>
                <w:color w:val="333333"/>
                <w:sz w:val="24"/>
                <w:szCs w:val="24"/>
              </w:rPr>
            </w:pPr>
            <w:r w:rsidRPr="005D4ABD">
              <w:rPr>
                <w:rFonts w:cs="Arial"/>
                <w:b w:val="0"/>
                <w:sz w:val="24"/>
                <w:szCs w:val="24"/>
              </w:rPr>
              <w:t>Bolas para arremesso de pelotas</w:t>
            </w:r>
            <w:r w:rsidRPr="005D4ABD">
              <w:rPr>
                <w:rStyle w:val="base"/>
                <w:rFonts w:cs="Arial"/>
                <w:b w:val="0"/>
                <w:color w:val="333333"/>
                <w:sz w:val="24"/>
                <w:szCs w:val="24"/>
                <w:bdr w:val="none" w:sz="0" w:space="0" w:color="auto" w:frame="1"/>
              </w:rPr>
              <w:t xml:space="preserve"> de couro 250g aferida Pista e Campo</w:t>
            </w:r>
          </w:p>
          <w:p w:rsidR="00B74DFC" w:rsidRPr="00806D00" w:rsidRDefault="00B74DFC" w:rsidP="006326DA">
            <w:pPr>
              <w:pStyle w:val="Cabealho1"/>
              <w:numPr>
                <w:ilvl w:val="0"/>
                <w:numId w:val="0"/>
              </w:numPr>
              <w:shd w:val="clear" w:color="auto" w:fill="FFFFFF"/>
              <w:rPr>
                <w:rStyle w:val="a-size-large"/>
                <w:rFonts w:cs="Arial"/>
                <w:b w:val="0"/>
                <w:bCs w:val="0"/>
                <w:color w:val="0F111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806D00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00">
              <w:rPr>
                <w:rFonts w:ascii="Arial" w:hAnsi="Arial" w:cs="Arial"/>
                <w:sz w:val="24"/>
                <w:szCs w:val="24"/>
              </w:rPr>
              <w:t>R$</w:t>
            </w:r>
            <w:r w:rsidRPr="005D4ABD">
              <w:rPr>
                <w:rFonts w:ascii="Arial" w:hAnsi="Arial" w:cs="Arial"/>
                <w:sz w:val="24"/>
                <w:szCs w:val="24"/>
              </w:rPr>
              <w:t>39,90 cada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79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74DFC" w:rsidRPr="00E73079" w:rsidTr="00D4381A">
        <w:trPr>
          <w:trHeight w:val="7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D4381A" w:rsidRDefault="00B74DFC" w:rsidP="00D4381A">
            <w:pPr>
              <w:shd w:val="clear" w:color="auto" w:fill="FFFFFF"/>
              <w:ind w:right="420"/>
              <w:outlineLvl w:val="0"/>
              <w:rPr>
                <w:rStyle w:val="a-size-large"/>
                <w:rFonts w:ascii="Arial" w:eastAsia="Times New Roman" w:hAnsi="Arial" w:cs="Arial"/>
                <w:bCs/>
                <w:color w:val="000000"/>
                <w:kern w:val="36"/>
                <w:sz w:val="24"/>
                <w:szCs w:val="24"/>
              </w:rPr>
            </w:pPr>
            <w:r w:rsidRPr="005D4ABD">
              <w:rPr>
                <w:rFonts w:ascii="Arial" w:eastAsia="Times New Roman" w:hAnsi="Arial" w:cs="Arial"/>
                <w:bCs/>
                <w:color w:val="000000"/>
                <w:kern w:val="36"/>
                <w:sz w:val="24"/>
                <w:szCs w:val="24"/>
              </w:rPr>
              <w:t>Caixa De Som Aca1000 Newx Amvox 1000w Bivolt-sem Fm 2 Mic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806D00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00">
              <w:rPr>
                <w:rFonts w:ascii="Arial" w:hAnsi="Arial" w:cs="Arial"/>
                <w:sz w:val="24"/>
                <w:szCs w:val="24"/>
              </w:rPr>
              <w:t>R$</w:t>
            </w:r>
            <w:r w:rsidRPr="005D4ABD">
              <w:rPr>
                <w:rFonts w:ascii="Arial" w:hAnsi="Arial" w:cs="Arial"/>
                <w:sz w:val="24"/>
                <w:szCs w:val="24"/>
              </w:rPr>
              <w:t>1176,21 cada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Pr="00E73079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79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DFC" w:rsidRDefault="00B74DFC" w:rsidP="006326DA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B74DFC" w:rsidRDefault="00B74DFC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p w:rsidR="00394008" w:rsidRDefault="00394008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74DFC" w:rsidRDefault="00B74DFC" w:rsidP="000256A0">
      <w:pPr>
        <w:pStyle w:val="PargrafodaLista"/>
        <w:ind w:left="1080" w:firstLine="336"/>
        <w:jc w:val="both"/>
      </w:pPr>
    </w:p>
    <w:p w:rsidR="00D4381A" w:rsidRDefault="00D4381A" w:rsidP="000256A0">
      <w:pPr>
        <w:pStyle w:val="PargrafodaLista"/>
        <w:ind w:left="1080" w:firstLine="336"/>
        <w:jc w:val="both"/>
      </w:pPr>
    </w:p>
    <w:p w:rsidR="00D4381A" w:rsidRDefault="00B42257" w:rsidP="000256A0">
      <w:pPr>
        <w:pStyle w:val="PargrafodaLista"/>
        <w:ind w:left="1080" w:firstLine="336"/>
        <w:jc w:val="both"/>
      </w:pPr>
      <w:r>
        <w:lastRenderedPageBreak/>
        <w:t>8-</w:t>
      </w:r>
      <w:r w:rsidR="00B74DFC">
        <w:t xml:space="preserve">CONSIDERAÇÕES FINAIS </w:t>
      </w:r>
    </w:p>
    <w:p w:rsidR="00D4381A" w:rsidRDefault="00B74DFC" w:rsidP="00D4381A">
      <w:pPr>
        <w:pStyle w:val="PargrafodaLista"/>
        <w:ind w:left="1080" w:firstLine="336"/>
        <w:jc w:val="both"/>
      </w:pPr>
      <w:r>
        <w:t xml:space="preserve">O presente Projeto denominado “ESPORTE e RECREAÇÃO”, é uma proposição da Secretaria Municipal de Cultura, Esportes, Lazer Turismo, com o firme propósito de oferecer aos alunos da Rede Estadual de Educação, atividade de esportes e lazer no contra turno escolar, e, portanto, promover saúde e lazer dessas crianças; Contribuindo assim para desenvolvimento físico-motor dos atletas especialmente em face ao momento vivido, se faz necessário que a atividade físico-esportiva seja valorizada e praticada pelas crianças com orientação e acolhimento, para evitar possíveis problemas de saúde pela a situação pandêmica que assola o País, Estado e muito especialmente o Município; Buscar parcerias com outros órgãos da rede municipal como Secretaria de Saúde, com a realização de exames </w:t>
      </w:r>
      <w:r w:rsidR="00D4381A">
        <w:t>laboratoriais, medicações, etc.</w:t>
      </w:r>
    </w:p>
    <w:p w:rsidR="00B42257" w:rsidRDefault="00B74DFC" w:rsidP="00D4381A">
      <w:pPr>
        <w:pStyle w:val="PargrafodaLista"/>
        <w:ind w:left="1080" w:firstLine="336"/>
        <w:jc w:val="both"/>
      </w:pPr>
      <w:r>
        <w:t xml:space="preserve"> Secretaria de Assistência Social para acompanhar as famílias em situação de vulnerabilidade corrigindo as situações pertinentes a mesma, e outras Instituições que possam contribuir com a melhoria do projeto; A divulgação nas redes sociais das ações ora desenvolvidas com as crianças e muito especialmente afirmar e garantir a presença efetiva da gestão municipal nas ações propostas no PROJETO.</w:t>
      </w:r>
    </w:p>
    <w:p w:rsidR="00B42257" w:rsidRDefault="00B42257" w:rsidP="000256A0">
      <w:pPr>
        <w:pStyle w:val="PargrafodaLista"/>
        <w:ind w:left="1080" w:firstLine="336"/>
        <w:jc w:val="both"/>
      </w:pPr>
    </w:p>
    <w:p w:rsidR="00B42257" w:rsidRDefault="00B42257" w:rsidP="000256A0">
      <w:pPr>
        <w:pStyle w:val="PargrafodaLista"/>
        <w:ind w:left="1080" w:firstLine="336"/>
        <w:jc w:val="both"/>
      </w:pPr>
    </w:p>
    <w:p w:rsidR="00B42257" w:rsidRDefault="00B42257" w:rsidP="000256A0">
      <w:pPr>
        <w:pStyle w:val="PargrafodaLista"/>
        <w:ind w:left="1080" w:firstLine="336"/>
        <w:jc w:val="both"/>
      </w:pPr>
    </w:p>
    <w:p w:rsidR="00B42257" w:rsidRDefault="00B42257" w:rsidP="000256A0">
      <w:pPr>
        <w:pStyle w:val="PargrafodaLista"/>
        <w:ind w:left="1080" w:firstLine="336"/>
        <w:jc w:val="both"/>
      </w:pPr>
    </w:p>
    <w:p w:rsidR="00B42257" w:rsidRDefault="00B42257" w:rsidP="000256A0">
      <w:pPr>
        <w:pStyle w:val="PargrafodaLista"/>
        <w:ind w:left="1080" w:firstLine="336"/>
        <w:jc w:val="both"/>
      </w:pPr>
    </w:p>
    <w:p w:rsidR="00B42257" w:rsidRDefault="00B42257" w:rsidP="000256A0">
      <w:pPr>
        <w:pStyle w:val="PargrafodaLista"/>
        <w:ind w:left="1080" w:firstLine="336"/>
        <w:jc w:val="both"/>
      </w:pPr>
    </w:p>
    <w:p w:rsidR="00B42257" w:rsidRDefault="00B42257" w:rsidP="000256A0">
      <w:pPr>
        <w:pStyle w:val="PargrafodaLista"/>
        <w:ind w:left="1080" w:firstLine="336"/>
        <w:jc w:val="both"/>
      </w:pPr>
    </w:p>
    <w:p w:rsidR="00B42257" w:rsidRDefault="00B42257" w:rsidP="000256A0">
      <w:pPr>
        <w:pStyle w:val="PargrafodaLista"/>
        <w:ind w:left="1080" w:firstLine="336"/>
        <w:jc w:val="both"/>
      </w:pPr>
    </w:p>
    <w:p w:rsidR="00B42257" w:rsidRDefault="00B42257" w:rsidP="00D4381A">
      <w:pPr>
        <w:jc w:val="both"/>
      </w:pPr>
    </w:p>
    <w:p w:rsidR="00D4381A" w:rsidRDefault="00D4381A" w:rsidP="00D4381A">
      <w:pPr>
        <w:jc w:val="both"/>
      </w:pPr>
    </w:p>
    <w:p w:rsidR="00D4381A" w:rsidRDefault="00D4381A" w:rsidP="00D4381A">
      <w:pPr>
        <w:jc w:val="both"/>
      </w:pPr>
    </w:p>
    <w:p w:rsidR="00D4381A" w:rsidRDefault="00D4381A" w:rsidP="00D4381A">
      <w:pPr>
        <w:jc w:val="both"/>
      </w:pPr>
    </w:p>
    <w:p w:rsidR="00D4381A" w:rsidRDefault="00D4381A" w:rsidP="00D4381A">
      <w:pPr>
        <w:jc w:val="both"/>
      </w:pPr>
    </w:p>
    <w:p w:rsidR="00D4381A" w:rsidRDefault="00D4381A" w:rsidP="00D4381A">
      <w:pPr>
        <w:jc w:val="both"/>
      </w:pPr>
    </w:p>
    <w:p w:rsidR="00D4381A" w:rsidRDefault="00D4381A" w:rsidP="00D4381A">
      <w:pPr>
        <w:jc w:val="both"/>
      </w:pPr>
    </w:p>
    <w:p w:rsidR="00D4381A" w:rsidRDefault="00D4381A" w:rsidP="00D4381A">
      <w:pPr>
        <w:jc w:val="both"/>
      </w:pPr>
    </w:p>
    <w:p w:rsidR="00D4381A" w:rsidRDefault="00D4381A" w:rsidP="00D4381A">
      <w:pPr>
        <w:jc w:val="center"/>
      </w:pPr>
      <w:r>
        <w:t>_____________________________________________________________________________Marcus Fernando de Lacerda</w:t>
      </w:r>
    </w:p>
    <w:p w:rsidR="00B42257" w:rsidRDefault="00D4381A" w:rsidP="00D4381A">
      <w:pPr>
        <w:jc w:val="center"/>
      </w:pPr>
      <w:r>
        <w:t>Secretário de Cultura, Esporte, Lazer, Turismo</w:t>
      </w:r>
    </w:p>
    <w:p w:rsidR="00B42257" w:rsidRDefault="00B42257" w:rsidP="000256A0">
      <w:pPr>
        <w:pStyle w:val="PargrafodaLista"/>
        <w:ind w:left="1080" w:firstLine="336"/>
        <w:jc w:val="both"/>
      </w:pPr>
    </w:p>
    <w:p w:rsidR="00B42257" w:rsidRDefault="00B42257" w:rsidP="000256A0">
      <w:pPr>
        <w:pStyle w:val="PargrafodaLista"/>
        <w:ind w:left="1080" w:firstLine="336"/>
        <w:jc w:val="both"/>
      </w:pPr>
    </w:p>
    <w:p w:rsidR="00B42257" w:rsidRDefault="00B42257" w:rsidP="000256A0">
      <w:pPr>
        <w:pStyle w:val="PargrafodaLista"/>
        <w:ind w:left="1080" w:firstLine="336"/>
        <w:jc w:val="both"/>
      </w:pPr>
    </w:p>
    <w:p w:rsidR="00B42257" w:rsidRDefault="00B74DFC" w:rsidP="000256A0">
      <w:pPr>
        <w:pStyle w:val="PargrafodaLista"/>
        <w:ind w:left="1080" w:firstLine="336"/>
        <w:jc w:val="both"/>
      </w:pPr>
      <w:r>
        <w:t xml:space="preserve"> 9. REFERÊNCIAS </w:t>
      </w:r>
    </w:p>
    <w:p w:rsidR="00B42257" w:rsidRDefault="00B74DFC" w:rsidP="000256A0">
      <w:pPr>
        <w:pStyle w:val="PargrafodaLista"/>
        <w:ind w:left="1080" w:firstLine="336"/>
        <w:jc w:val="both"/>
      </w:pPr>
      <w:r>
        <w:t xml:space="preserve">Conselho federal de educação física: </w:t>
      </w:r>
    </w:p>
    <w:p w:rsidR="00B42257" w:rsidRDefault="00B42257" w:rsidP="000256A0">
      <w:pPr>
        <w:pStyle w:val="PargrafodaLista"/>
        <w:ind w:left="1080" w:firstLine="336"/>
        <w:jc w:val="both"/>
      </w:pPr>
    </w:p>
    <w:p w:rsidR="00B42257" w:rsidRDefault="00084A8C" w:rsidP="000256A0">
      <w:pPr>
        <w:pStyle w:val="PargrafodaLista"/>
        <w:ind w:left="1080" w:firstLine="336"/>
        <w:jc w:val="both"/>
      </w:pPr>
      <w:hyperlink r:id="rId7" w:history="1">
        <w:r w:rsidR="00B42257" w:rsidRPr="00156504">
          <w:rPr>
            <w:rStyle w:val="Hiperligao"/>
          </w:rPr>
          <w:t>http://www.confef.org.br</w:t>
        </w:r>
      </w:hyperlink>
      <w:r w:rsidR="00B74DFC">
        <w:t xml:space="preserve"> </w:t>
      </w:r>
    </w:p>
    <w:p w:rsidR="00B42257" w:rsidRDefault="00B42257" w:rsidP="000256A0">
      <w:pPr>
        <w:pStyle w:val="PargrafodaLista"/>
        <w:ind w:left="1080" w:firstLine="336"/>
        <w:jc w:val="both"/>
      </w:pPr>
    </w:p>
    <w:p w:rsidR="00B42257" w:rsidRDefault="00B74DFC" w:rsidP="000256A0">
      <w:pPr>
        <w:pStyle w:val="PargrafodaLista"/>
        <w:ind w:left="1080" w:firstLine="336"/>
        <w:jc w:val="both"/>
      </w:pPr>
      <w:r>
        <w:t>Conselho regional de educação física de minas gerais:</w:t>
      </w:r>
    </w:p>
    <w:p w:rsidR="00B42257" w:rsidRDefault="00B42257" w:rsidP="000256A0">
      <w:pPr>
        <w:pStyle w:val="PargrafodaLista"/>
        <w:ind w:left="1080" w:firstLine="336"/>
        <w:jc w:val="both"/>
      </w:pPr>
    </w:p>
    <w:p w:rsidR="00B42257" w:rsidRDefault="00B74DFC" w:rsidP="000256A0">
      <w:pPr>
        <w:pStyle w:val="PargrafodaLista"/>
        <w:ind w:left="1080" w:firstLine="336"/>
        <w:jc w:val="both"/>
      </w:pPr>
      <w:r>
        <w:t xml:space="preserve"> Http://www.cref6.org.br/ </w:t>
      </w:r>
    </w:p>
    <w:p w:rsidR="00B74DFC" w:rsidRPr="005E0601" w:rsidRDefault="00B74DFC" w:rsidP="000256A0">
      <w:pPr>
        <w:pStyle w:val="PargrafodaLista"/>
        <w:ind w:left="1080" w:firstLine="336"/>
        <w:jc w:val="both"/>
        <w:rPr>
          <w:rFonts w:ascii="Arial" w:hAnsi="Arial" w:cs="Arial"/>
          <w:sz w:val="24"/>
          <w:szCs w:val="24"/>
        </w:rPr>
      </w:pPr>
    </w:p>
    <w:sectPr w:rsidR="00B74DFC" w:rsidRPr="005E0601" w:rsidSect="00394008">
      <w:headerReference w:type="default" r:id="rId8"/>
      <w:pgSz w:w="11906" w:h="16838"/>
      <w:pgMar w:top="2126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A8C" w:rsidRDefault="00084A8C" w:rsidP="00394008">
      <w:pPr>
        <w:spacing w:after="0" w:line="240" w:lineRule="auto"/>
      </w:pPr>
      <w:r>
        <w:separator/>
      </w:r>
    </w:p>
  </w:endnote>
  <w:endnote w:type="continuationSeparator" w:id="0">
    <w:p w:rsidR="00084A8C" w:rsidRDefault="00084A8C" w:rsidP="0039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A8C" w:rsidRDefault="00084A8C" w:rsidP="00394008">
      <w:pPr>
        <w:spacing w:after="0" w:line="240" w:lineRule="auto"/>
      </w:pPr>
      <w:r>
        <w:separator/>
      </w:r>
    </w:p>
  </w:footnote>
  <w:footnote w:type="continuationSeparator" w:id="0">
    <w:p w:rsidR="00084A8C" w:rsidRDefault="00084A8C" w:rsidP="0039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008" w:rsidRDefault="00394008" w:rsidP="00394008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22F7D72" wp14:editId="52EC6D4F">
              <wp:simplePos x="0" y="0"/>
              <wp:positionH relativeFrom="column">
                <wp:posOffset>2596515</wp:posOffset>
              </wp:positionH>
              <wp:positionV relativeFrom="paragraph">
                <wp:posOffset>264159</wp:posOffset>
              </wp:positionV>
              <wp:extent cx="3132455" cy="65722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245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94008" w:rsidRPr="00D62F7D" w:rsidRDefault="00394008" w:rsidP="00394008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SECRETARIA DE CULTURA, ESPORTE, LAZER E TURISMO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F7D7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204.45pt;margin-top:20.8pt;width:246.65pt;height:51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" filled="f" stroked="f">
              <v:textbox>
                <w:txbxContent>
                  <w:p w:rsidR="00394008" w:rsidRPr="00D62F7D" w:rsidRDefault="00394008" w:rsidP="00394008">
                    <w:pPr>
                      <w:jc w:val="center"/>
                      <w:rPr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SECRETARIA DE CULTURA, ESPORTE, LAZER E TURISMO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2A42F2" wp14:editId="17571030">
          <wp:simplePos x="0" y="0"/>
          <wp:positionH relativeFrom="column">
            <wp:posOffset>-1107440</wp:posOffset>
          </wp:positionH>
          <wp:positionV relativeFrom="paragraph">
            <wp:posOffset>-487680</wp:posOffset>
          </wp:positionV>
          <wp:extent cx="7592278" cy="10734675"/>
          <wp:effectExtent l="0" t="0" r="889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278" cy="1073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94008" w:rsidRDefault="003940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091"/>
    <w:multiLevelType w:val="multilevel"/>
    <w:tmpl w:val="822E7E0A"/>
    <w:lvl w:ilvl="0">
      <w:start w:val="9"/>
      <w:numFmt w:val="decimalZero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E3655"/>
    <w:multiLevelType w:val="hybridMultilevel"/>
    <w:tmpl w:val="6F3E2DD2"/>
    <w:lvl w:ilvl="0" w:tplc="C22EDD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66EAA"/>
    <w:multiLevelType w:val="multilevel"/>
    <w:tmpl w:val="6EE26424"/>
    <w:lvl w:ilvl="0">
      <w:start w:val="1"/>
      <w:numFmt w:val="lowerLetter"/>
      <w:lvlText w:val="%1)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5887690D"/>
    <w:multiLevelType w:val="multilevel"/>
    <w:tmpl w:val="C3E0D9B6"/>
    <w:lvl w:ilvl="0">
      <w:start w:val="1"/>
      <w:numFmt w:val="lowerLetter"/>
      <w:lvlText w:val="%1)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7CF507E6"/>
    <w:multiLevelType w:val="multilevel"/>
    <w:tmpl w:val="71961FA4"/>
    <w:lvl w:ilvl="0">
      <w:start w:val="7"/>
      <w:numFmt w:val="decimalZero"/>
      <w:pStyle w:val="Cabealho1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A0"/>
    <w:rsid w:val="000256A0"/>
    <w:rsid w:val="00084A8C"/>
    <w:rsid w:val="00090364"/>
    <w:rsid w:val="001812B2"/>
    <w:rsid w:val="001D61C3"/>
    <w:rsid w:val="002214D7"/>
    <w:rsid w:val="00394008"/>
    <w:rsid w:val="00485C75"/>
    <w:rsid w:val="005E0601"/>
    <w:rsid w:val="006131D2"/>
    <w:rsid w:val="00672775"/>
    <w:rsid w:val="00683527"/>
    <w:rsid w:val="0068416C"/>
    <w:rsid w:val="006D13A9"/>
    <w:rsid w:val="007052CE"/>
    <w:rsid w:val="00770DEF"/>
    <w:rsid w:val="00904ECC"/>
    <w:rsid w:val="009127E2"/>
    <w:rsid w:val="00B358BF"/>
    <w:rsid w:val="00B42257"/>
    <w:rsid w:val="00B74DFC"/>
    <w:rsid w:val="00B95CB9"/>
    <w:rsid w:val="00C24361"/>
    <w:rsid w:val="00C943E9"/>
    <w:rsid w:val="00CA2E3B"/>
    <w:rsid w:val="00D225F8"/>
    <w:rsid w:val="00D4381A"/>
    <w:rsid w:val="00E9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4C5DA"/>
  <w15:chartTrackingRefBased/>
  <w15:docId w15:val="{B14BDC91-1700-435D-ABCB-D69560EE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B74DFC"/>
    <w:pPr>
      <w:keepNext/>
      <w:numPr>
        <w:numId w:val="2"/>
      </w:numPr>
      <w:suppressAutoHyphens/>
      <w:overflowPunct w:val="0"/>
      <w:autoSpaceDE w:val="0"/>
      <w:spacing w:after="0" w:line="240" w:lineRule="auto"/>
      <w:ind w:left="2160" w:firstLine="720"/>
      <w:textAlignment w:val="baseline"/>
      <w:outlineLvl w:val="0"/>
    </w:pPr>
    <w:rPr>
      <w:rFonts w:ascii="Arial" w:eastAsia="Times New Roman" w:hAnsi="Arial" w:cs="Times New Roman"/>
      <w:b/>
      <w:bCs/>
      <w:sz w:val="20"/>
      <w:szCs w:val="20"/>
      <w:lang w:val="x-none"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56A0"/>
    <w:pPr>
      <w:ind w:left="720"/>
      <w:contextualSpacing/>
    </w:pPr>
  </w:style>
  <w:style w:type="table" w:styleId="Tabelacomgrelha">
    <w:name w:val="Table Grid"/>
    <w:basedOn w:val="Tabelanormal"/>
    <w:uiPriority w:val="39"/>
    <w:rsid w:val="00CA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uiPriority w:val="9"/>
    <w:rsid w:val="00B74DFC"/>
    <w:rPr>
      <w:rFonts w:ascii="Arial" w:eastAsia="Times New Roman" w:hAnsi="Arial" w:cs="Times New Roman"/>
      <w:b/>
      <w:bCs/>
      <w:sz w:val="20"/>
      <w:szCs w:val="20"/>
      <w:lang w:val="x-none" w:eastAsia="zh-CN"/>
    </w:rPr>
  </w:style>
  <w:style w:type="character" w:styleId="Hiperligao">
    <w:name w:val="Hyperlink"/>
    <w:basedOn w:val="Tipodeletrapredefinidodopargrafo"/>
    <w:uiPriority w:val="99"/>
    <w:unhideWhenUsed/>
    <w:rsid w:val="00B74DFC"/>
    <w:rPr>
      <w:color w:val="0563C1" w:themeColor="hyperlink"/>
      <w:u w:val="single"/>
    </w:rPr>
  </w:style>
  <w:style w:type="character" w:customStyle="1" w:styleId="a-size-large">
    <w:name w:val="a-size-large"/>
    <w:basedOn w:val="Tipodeletrapredefinidodopargrafo"/>
    <w:rsid w:val="00B74DFC"/>
  </w:style>
  <w:style w:type="character" w:customStyle="1" w:styleId="base">
    <w:name w:val="base"/>
    <w:basedOn w:val="Tipodeletrapredefinidodopargrafo"/>
    <w:rsid w:val="00B74DFC"/>
  </w:style>
  <w:style w:type="paragraph" w:styleId="Cabealho">
    <w:name w:val="header"/>
    <w:basedOn w:val="Normal"/>
    <w:link w:val="CabealhoCarter"/>
    <w:uiPriority w:val="99"/>
    <w:unhideWhenUsed/>
    <w:rsid w:val="00394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94008"/>
  </w:style>
  <w:style w:type="paragraph" w:styleId="Rodap">
    <w:name w:val="footer"/>
    <w:basedOn w:val="Normal"/>
    <w:link w:val="RodapCarter"/>
    <w:uiPriority w:val="99"/>
    <w:unhideWhenUsed/>
    <w:rsid w:val="00394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94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fef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1714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juridico</cp:lastModifiedBy>
  <cp:revision>2</cp:revision>
  <dcterms:created xsi:type="dcterms:W3CDTF">2025-03-11T11:11:00Z</dcterms:created>
  <dcterms:modified xsi:type="dcterms:W3CDTF">2025-03-11T11:11:00Z</dcterms:modified>
</cp:coreProperties>
</file>